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554121D9" wp14:editId="3EBC7838">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0B0D61" w:rsidP="00AA2947">
      <w:pPr>
        <w:pStyle w:val="ListParagraph"/>
        <w:spacing w:line="276" w:lineRule="auto"/>
        <w:ind w:left="0"/>
        <w:jc w:val="center"/>
        <w:rPr>
          <w:b/>
          <w:bCs/>
          <w:sz w:val="44"/>
          <w:szCs w:val="44"/>
        </w:rPr>
      </w:pPr>
      <w:r>
        <w:rPr>
          <w:b/>
          <w:bCs/>
          <w:sz w:val="44"/>
          <w:szCs w:val="44"/>
        </w:rPr>
        <w:t>F.Dharanboodhoo</w:t>
      </w:r>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0B0D61">
        <w:rPr>
          <w:b/>
          <w:bCs/>
          <w:color w:val="000000"/>
          <w:sz w:val="40"/>
          <w:szCs w:val="40"/>
        </w:rPr>
        <w:t>119</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441F75">
        <w:rPr>
          <w:b/>
          <w:bCs/>
          <w:noProof/>
          <w:color w:val="FF0000"/>
          <w:spacing w:val="30"/>
          <w:sz w:val="28"/>
          <w:szCs w:val="28"/>
          <w:lang w:val="en-US"/>
        </w:rPr>
        <w:t>September 4,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441F75"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1" w:name="_Toc235671246"/>
      <w:r w:rsidRPr="00633E6D">
        <w:t xml:space="preserve">PART </w:t>
      </w:r>
      <w:r w:rsidR="00143904" w:rsidRPr="00633E6D">
        <w:t>1 Tendering</w:t>
      </w:r>
      <w:r w:rsidR="00596930" w:rsidRPr="00633E6D">
        <w:t xml:space="preserve"> </w:t>
      </w:r>
      <w:r w:rsidRPr="00633E6D">
        <w:t>Procedures</w:t>
      </w:r>
      <w:bookmarkEnd w:id="1"/>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2"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2"/>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3" w:name="_Hlt438532663"/>
    <w:bookmarkStart w:id="4" w:name="_Toc438266923"/>
    <w:bookmarkStart w:id="5" w:name="_Toc438267877"/>
    <w:bookmarkStart w:id="6" w:name="_Toc438366664"/>
    <w:bookmarkEnd w:id="3"/>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441F75"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441F75"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441F75"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441F75"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441F75"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4"/>
      <w:bookmarkEnd w:id="5"/>
      <w:bookmarkEnd w:id="6"/>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633E6D">
              <w:t>General</w:t>
            </w:r>
            <w:bookmarkEnd w:id="7"/>
            <w:bookmarkEnd w:id="8"/>
            <w:bookmarkEnd w:id="9"/>
            <w:bookmarkEnd w:id="10"/>
            <w:bookmarkEnd w:id="11"/>
            <w:bookmarkEnd w:id="12"/>
            <w:bookmarkEnd w:id="13"/>
          </w:p>
        </w:tc>
      </w:tr>
      <w:tr w:rsidR="00CB6AC5" w:rsidRPr="00633E6D">
        <w:tc>
          <w:tcPr>
            <w:tcW w:w="2430" w:type="dxa"/>
          </w:tcPr>
          <w:p w:rsidR="00CB6AC5" w:rsidRPr="00633E6D" w:rsidRDefault="00B376A9" w:rsidP="006247D1">
            <w:pPr>
              <w:pStyle w:val="S1-Header2"/>
              <w:spacing w:line="276" w:lineRule="auto"/>
              <w:rPr>
                <w:sz w:val="22"/>
                <w:szCs w:val="22"/>
              </w:rPr>
            </w:pPr>
            <w:bookmarkStart w:id="14" w:name="_Toc97371002"/>
            <w:bookmarkStart w:id="15" w:name="_Toc139863103"/>
            <w:bookmarkStart w:id="16" w:name="_Toc235671259"/>
            <w:r w:rsidRPr="00633E6D">
              <w:rPr>
                <w:sz w:val="22"/>
                <w:szCs w:val="22"/>
              </w:rPr>
              <w:t xml:space="preserve">Scope of </w:t>
            </w:r>
            <w:r w:rsidR="004552FE" w:rsidRPr="00633E6D">
              <w:rPr>
                <w:sz w:val="22"/>
                <w:szCs w:val="22"/>
              </w:rPr>
              <w:t>Tender</w:t>
            </w:r>
            <w:bookmarkEnd w:id="14"/>
            <w:bookmarkEnd w:id="15"/>
            <w:bookmarkEnd w:id="16"/>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“day”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633E6D">
              <w:rPr>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5" w:name="_Toc438530847"/>
            <w:bookmarkStart w:id="26" w:name="_Toc438532555"/>
            <w:bookmarkEnd w:id="25"/>
            <w:bookmarkEnd w:id="26"/>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7" w:name="_Toc438532557"/>
            <w:bookmarkEnd w:id="27"/>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8" w:name="_Toc235671261"/>
            <w:r w:rsidRPr="00633E6D">
              <w:rPr>
                <w:sz w:val="22"/>
                <w:szCs w:val="22"/>
              </w:rPr>
              <w:t>Fraud and Corruption</w:t>
            </w:r>
            <w:bookmarkEnd w:id="28"/>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29" w:name="_Toc438532558"/>
            <w:bookmarkStart w:id="30" w:name="_Toc438002631"/>
            <w:bookmarkEnd w:id="29"/>
            <w:r w:rsidRPr="00633E6D">
              <w:rPr>
                <w:sz w:val="22"/>
                <w:szCs w:val="22"/>
              </w:rPr>
              <w:br w:type="page"/>
            </w:r>
            <w:bookmarkEnd w:id="30"/>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(aa)</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(bb)</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t xml:space="preserve">will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w:t>
            </w:r>
            <w:r w:rsidRPr="00633E6D">
              <w:rPr>
                <w:rFonts w:cs="Times New Roman"/>
                <w:i w:val="0"/>
                <w:iCs w:val="0"/>
                <w:sz w:val="22"/>
                <w:szCs w:val="22"/>
              </w:rPr>
              <w:lastRenderedPageBreak/>
              <w:t>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r w:rsidRPr="00633E6D">
              <w:rPr>
                <w:sz w:val="22"/>
                <w:szCs w:val="22"/>
              </w:rPr>
              <w:t>have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r w:rsidRPr="00633E6D">
              <w:rPr>
                <w:sz w:val="22"/>
                <w:szCs w:val="22"/>
              </w:rPr>
              <w:t>not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633E6D">
              <w:rPr>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3" w:name="_Toc438532569"/>
            <w:bookmarkEnd w:id="53"/>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633E6D">
              <w:t xml:space="preserve">Contents of </w:t>
            </w:r>
            <w:bookmarkEnd w:id="55"/>
            <w:bookmarkEnd w:id="56"/>
            <w:bookmarkEnd w:id="57"/>
            <w:bookmarkEnd w:id="58"/>
            <w:bookmarkEnd w:id="59"/>
            <w:r w:rsidR="006830BF" w:rsidRPr="00633E6D">
              <w:t>Tendering</w:t>
            </w:r>
            <w:r w:rsidRPr="00633E6D">
              <w:t xml:space="preserve"> Document</w:t>
            </w:r>
            <w:bookmarkEnd w:id="60"/>
            <w:bookmarkEnd w:id="61"/>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633E6D">
              <w:rPr>
                <w:sz w:val="22"/>
                <w:szCs w:val="22"/>
              </w:rPr>
              <w:t xml:space="preserve">Sections of </w:t>
            </w:r>
            <w:bookmarkEnd w:id="62"/>
            <w:bookmarkEnd w:id="63"/>
            <w:bookmarkEnd w:id="64"/>
            <w:bookmarkEnd w:id="65"/>
            <w:bookmarkEnd w:id="66"/>
            <w:r w:rsidRPr="00633E6D">
              <w:rPr>
                <w:sz w:val="22"/>
                <w:szCs w:val="22"/>
              </w:rPr>
              <w:t>Tendering Document</w:t>
            </w:r>
            <w:bookmarkEnd w:id="67"/>
            <w:bookmarkEnd w:id="68"/>
            <w:bookmarkEnd w:id="69"/>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Section VIII - Particular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633E6D">
              <w:rPr>
                <w:sz w:val="22"/>
                <w:szCs w:val="22"/>
              </w:rPr>
              <w:t>Clarification of Tendering Document</w:t>
            </w:r>
            <w:bookmarkEnd w:id="70"/>
            <w:bookmarkEnd w:id="71"/>
            <w:bookmarkEnd w:id="72"/>
            <w:bookmarkEnd w:id="73"/>
            <w:bookmarkEnd w:id="74"/>
            <w:r w:rsidRPr="00633E6D">
              <w:rPr>
                <w:sz w:val="22"/>
                <w:szCs w:val="22"/>
              </w:rPr>
              <w:t>, Site Visit, Pre-</w:t>
            </w:r>
            <w:r w:rsidR="004552FE" w:rsidRPr="00633E6D">
              <w:rPr>
                <w:sz w:val="22"/>
                <w:szCs w:val="22"/>
              </w:rPr>
              <w:t>Tender</w:t>
            </w:r>
            <w:r w:rsidRPr="00633E6D">
              <w:rPr>
                <w:sz w:val="22"/>
                <w:szCs w:val="22"/>
              </w:rPr>
              <w:t xml:space="preserve"> Meeting</w:t>
            </w:r>
            <w:bookmarkEnd w:id="75"/>
            <w:bookmarkEnd w:id="76"/>
            <w:bookmarkEnd w:id="77"/>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633E6D">
              <w:rPr>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633E6D">
              <w:t xml:space="preserve">Preparation of </w:t>
            </w:r>
            <w:r w:rsidR="004552FE" w:rsidRPr="00633E6D">
              <w:t>Tender</w:t>
            </w:r>
            <w:r w:rsidRPr="00633E6D">
              <w:t>s</w:t>
            </w:r>
            <w:bookmarkEnd w:id="86"/>
            <w:bookmarkEnd w:id="87"/>
            <w:bookmarkEnd w:id="88"/>
            <w:bookmarkEnd w:id="89"/>
            <w:bookmarkEnd w:id="90"/>
            <w:bookmarkEnd w:id="91"/>
            <w:bookmarkEnd w:id="92"/>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633E6D">
              <w:rPr>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633E6D">
              <w:rPr>
                <w:sz w:val="22"/>
                <w:szCs w:val="22"/>
              </w:rPr>
              <w:t xml:space="preserve">Language of </w:t>
            </w:r>
            <w:r w:rsidR="004552FE" w:rsidRPr="00633E6D">
              <w:rPr>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633E6D">
              <w:rPr>
                <w:sz w:val="22"/>
                <w:szCs w:val="22"/>
              </w:rPr>
              <w:t xml:space="preserve">Documents Comprising the </w:t>
            </w:r>
            <w:r w:rsidR="004552FE" w:rsidRPr="00633E6D">
              <w:rPr>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7" w:name="_Toc97371015"/>
            <w:bookmarkStart w:id="118" w:name="_Toc139863114"/>
            <w:bookmarkStart w:id="119" w:name="_Toc235671272"/>
            <w:r w:rsidRPr="00633E6D">
              <w:rPr>
                <w:sz w:val="22"/>
                <w:szCs w:val="22"/>
              </w:rPr>
              <w:lastRenderedPageBreak/>
              <w:t>Letter of</w:t>
            </w:r>
            <w:bookmarkEnd w:id="117"/>
            <w:r w:rsidRPr="00633E6D">
              <w:rPr>
                <w:sz w:val="22"/>
                <w:szCs w:val="22"/>
              </w:rPr>
              <w:t xml:space="preserve"> Tender and Schedules</w:t>
            </w:r>
            <w:bookmarkEnd w:id="118"/>
            <w:bookmarkEnd w:id="119"/>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633E6D">
              <w:rPr>
                <w:sz w:val="22"/>
                <w:szCs w:val="22"/>
              </w:rPr>
              <w:t xml:space="preserve">Alternative </w:t>
            </w:r>
            <w:r w:rsidR="004552FE" w:rsidRPr="00633E6D">
              <w:rPr>
                <w:sz w:val="22"/>
                <w:szCs w:val="22"/>
              </w:rPr>
              <w:t>Tender</w:t>
            </w:r>
            <w:r w:rsidRPr="00633E6D">
              <w:rPr>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633E6D">
              <w:rPr>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w:t>
            </w:r>
            <w:r w:rsidRPr="00633E6D">
              <w:rPr>
                <w:rFonts w:cs="Times New Roman"/>
                <w:sz w:val="22"/>
                <w:szCs w:val="22"/>
              </w:rPr>
              <w:lastRenderedPageBreak/>
              <w:t xml:space="preserve">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633E6D">
              <w:rPr>
                <w:sz w:val="22"/>
                <w:szCs w:val="22"/>
              </w:rPr>
              <w:t>Cu</w:t>
            </w:r>
            <w:bookmarkStart w:id="144" w:name="_Hlt438531797"/>
            <w:bookmarkEnd w:id="144"/>
            <w:r w:rsidRPr="00633E6D">
              <w:rPr>
                <w:sz w:val="22"/>
                <w:szCs w:val="22"/>
              </w:rPr>
              <w:t>rrencies of</w:t>
            </w:r>
            <w:bookmarkEnd w:id="136"/>
            <w:bookmarkEnd w:id="137"/>
            <w:bookmarkEnd w:id="138"/>
            <w:bookmarkEnd w:id="139"/>
            <w:bookmarkEnd w:id="140"/>
            <w:r w:rsidRPr="00633E6D">
              <w:rPr>
                <w:sz w:val="22"/>
                <w:szCs w:val="22"/>
              </w:rPr>
              <w:t xml:space="preserve"> Tender and Payment</w:t>
            </w:r>
            <w:bookmarkEnd w:id="141"/>
            <w:bookmarkEnd w:id="142"/>
            <w:bookmarkEnd w:id="143"/>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currency(ies)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5" w:name="_Toc97371019"/>
            <w:bookmarkStart w:id="146" w:name="_Toc139863118"/>
            <w:bookmarkStart w:id="147" w:name="_Toc235671276"/>
            <w:r w:rsidRPr="00633E6D">
              <w:rPr>
                <w:sz w:val="22"/>
                <w:szCs w:val="22"/>
              </w:rPr>
              <w:t>Documents Comprising the Technical Proposal</w:t>
            </w:r>
            <w:bookmarkEnd w:id="145"/>
            <w:bookmarkEnd w:id="146"/>
            <w:bookmarkEnd w:id="147"/>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633E6D">
              <w:rPr>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633E6D">
              <w:rPr>
                <w:sz w:val="22"/>
                <w:szCs w:val="22"/>
              </w:rPr>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633E6D">
              <w:rPr>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bCs/>
                <w:sz w:val="22"/>
                <w:szCs w:val="22"/>
              </w:rPr>
              <w:t xml:space="preserve">another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r w:rsidRPr="00633E6D">
              <w:rPr>
                <w:rFonts w:cs="Times New Roman"/>
                <w:sz w:val="22"/>
                <w:szCs w:val="22"/>
              </w:rPr>
              <w:t xml:space="preserve">from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sign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lastRenderedPageBreak/>
              <w:t>furnish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633E6D">
              <w:rPr>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633E6D">
              <w:t xml:space="preserve">Submission and Opening of </w:t>
            </w:r>
            <w:r w:rsidR="004552FE" w:rsidRPr="00633E6D">
              <w:t>Tender</w:t>
            </w:r>
            <w:r w:rsidRPr="00633E6D">
              <w:t>s</w:t>
            </w:r>
            <w:bookmarkEnd w:id="180"/>
            <w:bookmarkEnd w:id="181"/>
            <w:bookmarkEnd w:id="182"/>
            <w:bookmarkEnd w:id="183"/>
            <w:bookmarkEnd w:id="184"/>
            <w:bookmarkEnd w:id="185"/>
            <w:bookmarkEnd w:id="186"/>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633E6D">
              <w:rPr>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633E6D">
              <w:rPr>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633E6D">
              <w:rPr>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633E6D">
              <w:rPr>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633E6D">
              <w:rPr>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xml:space="preserve">” shall be opened and read out and the envelope with the corresponding Tender shall not be opened, but returned to the Tenderer. No Tender withdrawal shall be permitted unless the corresponding withdrawal notice contains a valid authorization to request </w:t>
            </w:r>
            <w:r w:rsidRPr="00633E6D">
              <w:rPr>
                <w:rFonts w:cs="Times New Roman"/>
                <w:sz w:val="22"/>
                <w:szCs w:val="22"/>
              </w:rPr>
              <w:lastRenderedPageBreak/>
              <w:t>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633E6D">
              <w:t xml:space="preserve">Evaluation and Comparison of </w:t>
            </w:r>
            <w:r w:rsidR="004552FE" w:rsidRPr="00633E6D">
              <w:t>Tender</w:t>
            </w:r>
            <w:r w:rsidRPr="00633E6D">
              <w:t>s</w:t>
            </w:r>
            <w:bookmarkEnd w:id="229"/>
            <w:bookmarkEnd w:id="230"/>
            <w:bookmarkEnd w:id="231"/>
            <w:bookmarkEnd w:id="232"/>
            <w:bookmarkEnd w:id="233"/>
            <w:bookmarkEnd w:id="234"/>
            <w:bookmarkEnd w:id="235"/>
          </w:p>
        </w:tc>
      </w:tr>
      <w:tr w:rsidR="001674C9" w:rsidRPr="00633E6D">
        <w:tc>
          <w:tcPr>
            <w:tcW w:w="2430" w:type="dxa"/>
          </w:tcPr>
          <w:p w:rsidR="001674C9" w:rsidRPr="00633E6D" w:rsidRDefault="001674C9" w:rsidP="006247D1">
            <w:pPr>
              <w:pStyle w:val="S1-Header2"/>
              <w:spacing w:line="276" w:lineRule="auto"/>
              <w:rPr>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633E6D">
              <w:rPr>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633E6D">
              <w:rPr>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w:t>
            </w:r>
            <w:r w:rsidRPr="00633E6D">
              <w:rPr>
                <w:sz w:val="22"/>
                <w:szCs w:val="22"/>
              </w:rPr>
              <w:lastRenderedPageBreak/>
              <w:t xml:space="preserve">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lastRenderedPageBreak/>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3" w:name="_Toc97371033"/>
            <w:bookmarkStart w:id="254" w:name="_Toc139863130"/>
            <w:bookmarkStart w:id="255" w:name="_Toc235671290"/>
            <w:r w:rsidRPr="00633E6D">
              <w:rPr>
                <w:sz w:val="22"/>
                <w:szCs w:val="22"/>
              </w:rPr>
              <w:t>Deviations, Reservations, and Omissions</w:t>
            </w:r>
            <w:bookmarkEnd w:id="253"/>
            <w:bookmarkEnd w:id="254"/>
            <w:bookmarkEnd w:id="255"/>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633E6D">
              <w:rPr>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4" w:name="_Toc97371035"/>
            <w:bookmarkStart w:id="265" w:name="_Toc139863132"/>
            <w:bookmarkStart w:id="266" w:name="_Toc235671292"/>
            <w:r w:rsidRPr="00633E6D">
              <w:rPr>
                <w:sz w:val="22"/>
                <w:szCs w:val="22"/>
              </w:rPr>
              <w:t>Nonconformities, Errors, and Omissions</w:t>
            </w:r>
            <w:bookmarkEnd w:id="264"/>
            <w:bookmarkEnd w:id="265"/>
            <w:bookmarkEnd w:id="266"/>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7" w:name="_Hlt438533232"/>
            <w:bookmarkEnd w:id="267"/>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8" w:name="_Toc97371036"/>
            <w:bookmarkStart w:id="269" w:name="_Toc139863133"/>
            <w:bookmarkStart w:id="270" w:name="_Toc235671293"/>
            <w:r w:rsidRPr="00633E6D">
              <w:rPr>
                <w:sz w:val="22"/>
                <w:szCs w:val="22"/>
              </w:rPr>
              <w:t>Correction of Arithmetical Errors</w:t>
            </w:r>
            <w:bookmarkEnd w:id="268"/>
            <w:bookmarkEnd w:id="269"/>
            <w:bookmarkEnd w:id="270"/>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1" w:name="_Toc97371037"/>
            <w:bookmarkStart w:id="272" w:name="_Toc139863134"/>
            <w:bookmarkStart w:id="273" w:name="_Toc235671294"/>
            <w:r w:rsidRPr="00633E6D">
              <w:rPr>
                <w:sz w:val="22"/>
                <w:szCs w:val="22"/>
              </w:rPr>
              <w:t>Conversion to Single Currency</w:t>
            </w:r>
            <w:bookmarkEnd w:id="271"/>
            <w:bookmarkEnd w:id="272"/>
            <w:bookmarkEnd w:id="273"/>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 xml:space="preserve">For evaluation and comparison purposes, the currency(ies)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633E6D">
              <w:rPr>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633E6D">
              <w:rPr>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633E6D">
              <w:rPr>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633E6D">
              <w:rPr>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lastRenderedPageBreak/>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633E6D">
              <w:rPr>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633E6D">
              <w:t>Award of Contract</w:t>
            </w:r>
            <w:bookmarkEnd w:id="314"/>
            <w:bookmarkEnd w:id="315"/>
            <w:bookmarkEnd w:id="316"/>
            <w:bookmarkEnd w:id="317"/>
            <w:bookmarkEnd w:id="318"/>
            <w:bookmarkEnd w:id="319"/>
            <w:bookmarkEnd w:id="320"/>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633E6D">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633E6D">
              <w:rPr>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633E6D">
              <w:rPr>
                <w:sz w:val="22"/>
                <w:szCs w:val="22"/>
              </w:rPr>
              <w:t>Signing of Contract</w:t>
            </w:r>
            <w:bookmarkEnd w:id="337"/>
            <w:bookmarkEnd w:id="338"/>
            <w:bookmarkEnd w:id="339"/>
            <w:bookmarkEnd w:id="340"/>
            <w:bookmarkEnd w:id="341"/>
            <w:bookmarkEnd w:id="342"/>
            <w:bookmarkEnd w:id="343"/>
            <w:bookmarkEnd w:id="344"/>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633E6D">
              <w:rPr>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3" w:name="_Toc139863144"/>
            <w:bookmarkStart w:id="354" w:name="_Toc235671305"/>
            <w:r w:rsidRPr="00633E6D">
              <w:rPr>
                <w:sz w:val="22"/>
                <w:szCs w:val="22"/>
              </w:rPr>
              <w:t>Adjudicator</w:t>
            </w:r>
            <w:bookmarkEnd w:id="353"/>
            <w:bookmarkEnd w:id="354"/>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2" w:name="_Toc235671248"/>
      <w:bookmarkStart w:id="363" w:name="_Toc438366665"/>
      <w:bookmarkStart w:id="364"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2"/>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677E0" w:rsidTr="001B26C5">
        <w:trPr>
          <w:cantSplit/>
          <w:tblHeader/>
        </w:trPr>
        <w:tc>
          <w:tcPr>
            <w:tcW w:w="1530" w:type="dxa"/>
            <w:shd w:val="clear" w:color="auto" w:fill="EFFFEF"/>
            <w:vAlign w:val="center"/>
          </w:tcPr>
          <w:bookmarkEnd w:id="363"/>
          <w:bookmarkEnd w:id="364"/>
          <w:p w:rsidR="00650AE0" w:rsidRPr="006677E0" w:rsidRDefault="00650AE0" w:rsidP="006247D1">
            <w:pPr>
              <w:spacing w:before="160" w:after="160" w:line="276" w:lineRule="auto"/>
              <w:jc w:val="center"/>
              <w:rPr>
                <w:b/>
                <w:sz w:val="20"/>
                <w:szCs w:val="20"/>
              </w:rPr>
            </w:pPr>
            <w:r w:rsidRPr="006677E0">
              <w:rPr>
                <w:b/>
                <w:sz w:val="20"/>
                <w:szCs w:val="20"/>
              </w:rPr>
              <w:t>ITT reference</w:t>
            </w:r>
          </w:p>
        </w:tc>
        <w:tc>
          <w:tcPr>
            <w:tcW w:w="7650" w:type="dxa"/>
            <w:shd w:val="clear" w:color="auto" w:fill="EFFFEF"/>
            <w:vAlign w:val="center"/>
          </w:tcPr>
          <w:p w:rsidR="00650AE0" w:rsidRPr="006677E0" w:rsidRDefault="00650AE0" w:rsidP="006247D1">
            <w:pPr>
              <w:tabs>
                <w:tab w:val="right" w:pos="7272"/>
              </w:tabs>
              <w:spacing w:before="160" w:after="160" w:line="276" w:lineRule="auto"/>
              <w:jc w:val="center"/>
              <w:rPr>
                <w:sz w:val="20"/>
                <w:szCs w:val="20"/>
              </w:rPr>
            </w:pPr>
            <w:r w:rsidRPr="006677E0">
              <w:rPr>
                <w:b/>
                <w:bCs/>
                <w:sz w:val="20"/>
                <w:szCs w:val="20"/>
              </w:rPr>
              <w:t>Tender data that supplements the ITT</w:t>
            </w:r>
          </w:p>
        </w:tc>
      </w:tr>
      <w:tr w:rsidR="00BA660A" w:rsidRPr="006677E0" w:rsidTr="001B26C5">
        <w:trPr>
          <w:cantSplit/>
        </w:trPr>
        <w:tc>
          <w:tcPr>
            <w:tcW w:w="9180" w:type="dxa"/>
            <w:gridSpan w:val="2"/>
          </w:tcPr>
          <w:p w:rsidR="00BA660A" w:rsidRPr="006677E0" w:rsidRDefault="00BA660A"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A.  Introduction</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1.1</w:t>
            </w:r>
          </w:p>
        </w:tc>
        <w:tc>
          <w:tcPr>
            <w:tcW w:w="7650" w:type="dxa"/>
          </w:tcPr>
          <w:p w:rsidR="007B586E" w:rsidRPr="006677E0" w:rsidRDefault="007B586E" w:rsidP="006348EB">
            <w:pPr>
              <w:tabs>
                <w:tab w:val="right" w:pos="7272"/>
              </w:tabs>
              <w:spacing w:before="160" w:after="160" w:line="276" w:lineRule="auto"/>
              <w:rPr>
                <w:sz w:val="20"/>
                <w:szCs w:val="20"/>
              </w:rPr>
            </w:pPr>
            <w:r w:rsidRPr="006677E0">
              <w:rPr>
                <w:sz w:val="20"/>
                <w:szCs w:val="20"/>
              </w:rPr>
              <w:t xml:space="preserve">The name of the </w:t>
            </w:r>
            <w:r w:rsidR="006830BF" w:rsidRPr="006677E0">
              <w:rPr>
                <w:sz w:val="20"/>
                <w:szCs w:val="20"/>
              </w:rPr>
              <w:t>tendering</w:t>
            </w:r>
            <w:r w:rsidRPr="006677E0">
              <w:rPr>
                <w:sz w:val="20"/>
                <w:szCs w:val="20"/>
              </w:rPr>
              <w:t xml:space="preserve"> process is: </w:t>
            </w:r>
            <w:r w:rsidR="006348EB" w:rsidRPr="006677E0">
              <w:rPr>
                <w:sz w:val="20"/>
                <w:szCs w:val="20"/>
              </w:rPr>
              <w:t>International Competitive Bidding</w:t>
            </w:r>
            <w:r w:rsidR="00816794" w:rsidRPr="006677E0">
              <w:rPr>
                <w:sz w:val="20"/>
                <w:szCs w:val="20"/>
              </w:rPr>
              <w:t xml:space="preserve"> (</w:t>
            </w:r>
            <w:r w:rsidR="006348EB" w:rsidRPr="006677E0">
              <w:rPr>
                <w:sz w:val="20"/>
                <w:szCs w:val="20"/>
              </w:rPr>
              <w:t>I</w:t>
            </w:r>
            <w:r w:rsidR="00816794" w:rsidRPr="006677E0">
              <w:rPr>
                <w:sz w:val="20"/>
                <w:szCs w:val="20"/>
              </w:rPr>
              <w:t>CB)</w:t>
            </w:r>
          </w:p>
          <w:p w:rsidR="00FC7609" w:rsidRPr="006677E0" w:rsidRDefault="007B586E" w:rsidP="00BB0743">
            <w:pPr>
              <w:tabs>
                <w:tab w:val="right" w:pos="7272"/>
              </w:tabs>
              <w:spacing w:before="160" w:after="160" w:line="276" w:lineRule="auto"/>
              <w:rPr>
                <w:sz w:val="20"/>
                <w:szCs w:val="20"/>
              </w:rPr>
            </w:pPr>
            <w:r w:rsidRPr="006677E0">
              <w:rPr>
                <w:sz w:val="20"/>
                <w:szCs w:val="20"/>
              </w:rPr>
              <w:t xml:space="preserve">The </w:t>
            </w:r>
            <w:r w:rsidR="00B62F38" w:rsidRPr="006677E0">
              <w:rPr>
                <w:sz w:val="20"/>
                <w:szCs w:val="20"/>
              </w:rPr>
              <w:t>procurement reference n</w:t>
            </w:r>
            <w:r w:rsidRPr="006677E0">
              <w:rPr>
                <w:sz w:val="20"/>
                <w:szCs w:val="20"/>
              </w:rPr>
              <w:t xml:space="preserve">umber of the </w:t>
            </w:r>
            <w:r w:rsidR="006830BF" w:rsidRPr="006677E0">
              <w:rPr>
                <w:sz w:val="20"/>
                <w:szCs w:val="20"/>
              </w:rPr>
              <w:t>tendering</w:t>
            </w:r>
            <w:r w:rsidRPr="006677E0">
              <w:rPr>
                <w:sz w:val="20"/>
                <w:szCs w:val="20"/>
              </w:rPr>
              <w:t xml:space="preserve"> process is:  </w:t>
            </w:r>
          </w:p>
          <w:p w:rsidR="007B586E" w:rsidRPr="006677E0" w:rsidRDefault="006247D1" w:rsidP="007947E2">
            <w:pPr>
              <w:tabs>
                <w:tab w:val="right" w:pos="7272"/>
              </w:tabs>
              <w:spacing w:before="160" w:after="160" w:line="276" w:lineRule="auto"/>
              <w:rPr>
                <w:b/>
                <w:bCs/>
                <w:sz w:val="20"/>
                <w:szCs w:val="20"/>
                <w:lang w:val="en-US"/>
              </w:rPr>
            </w:pPr>
            <w:r w:rsidRPr="006677E0">
              <w:rPr>
                <w:b/>
                <w:bCs/>
                <w:sz w:val="20"/>
                <w:szCs w:val="20"/>
              </w:rPr>
              <w:t>(IUL)13-K/</w:t>
            </w:r>
            <w:r w:rsidR="00FC7609" w:rsidRPr="006677E0">
              <w:rPr>
                <w:b/>
                <w:bCs/>
                <w:sz w:val="20"/>
                <w:szCs w:val="20"/>
              </w:rPr>
              <w:t>13/</w:t>
            </w:r>
            <w:r w:rsidRPr="006677E0">
              <w:rPr>
                <w:b/>
                <w:bCs/>
                <w:sz w:val="20"/>
                <w:szCs w:val="20"/>
              </w:rPr>
              <w:t>201</w:t>
            </w:r>
            <w:r w:rsidR="006348EB" w:rsidRPr="006677E0">
              <w:rPr>
                <w:b/>
                <w:bCs/>
                <w:sz w:val="20"/>
                <w:szCs w:val="20"/>
              </w:rPr>
              <w:t>9</w:t>
            </w:r>
            <w:r w:rsidRPr="006677E0">
              <w:rPr>
                <w:b/>
                <w:bCs/>
                <w:sz w:val="20"/>
                <w:szCs w:val="20"/>
              </w:rPr>
              <w:t>/</w:t>
            </w:r>
            <w:r w:rsidR="000B0D61" w:rsidRPr="006677E0">
              <w:rPr>
                <w:b/>
                <w:bCs/>
                <w:sz w:val="20"/>
                <w:szCs w:val="20"/>
              </w:rPr>
              <w:t>253</w:t>
            </w:r>
          </w:p>
          <w:p w:rsidR="0041518F" w:rsidRPr="006677E0" w:rsidRDefault="00BB0743" w:rsidP="00210522">
            <w:pPr>
              <w:tabs>
                <w:tab w:val="right" w:pos="7272"/>
              </w:tabs>
              <w:spacing w:before="160" w:after="160" w:line="276" w:lineRule="auto"/>
              <w:rPr>
                <w:sz w:val="20"/>
                <w:szCs w:val="20"/>
              </w:rPr>
            </w:pPr>
            <w:r w:rsidRPr="006677E0">
              <w:rPr>
                <w:sz w:val="20"/>
                <w:szCs w:val="20"/>
              </w:rPr>
              <w:t>Project</w:t>
            </w:r>
            <w:r w:rsidR="0041518F" w:rsidRPr="006677E0">
              <w:rPr>
                <w:sz w:val="20"/>
                <w:szCs w:val="20"/>
              </w:rPr>
              <w:t xml:space="preserve"> number:</w:t>
            </w:r>
            <w:r w:rsidR="0041518F" w:rsidRPr="006677E0">
              <w:rPr>
                <w:b/>
                <w:bCs/>
                <w:sz w:val="20"/>
                <w:szCs w:val="20"/>
              </w:rPr>
              <w:t xml:space="preserve"> </w:t>
            </w:r>
            <w:r w:rsidRPr="006677E0">
              <w:rPr>
                <w:b/>
                <w:bCs/>
                <w:sz w:val="20"/>
                <w:szCs w:val="20"/>
              </w:rPr>
              <w:t>TES/201</w:t>
            </w:r>
            <w:r w:rsidR="001632D5" w:rsidRPr="006677E0">
              <w:rPr>
                <w:b/>
                <w:bCs/>
                <w:sz w:val="20"/>
                <w:szCs w:val="20"/>
              </w:rPr>
              <w:t>9</w:t>
            </w:r>
            <w:r w:rsidRPr="006677E0">
              <w:rPr>
                <w:b/>
                <w:bCs/>
                <w:sz w:val="20"/>
                <w:szCs w:val="20"/>
              </w:rPr>
              <w:t>/W-</w:t>
            </w:r>
            <w:r w:rsidR="00A276F1" w:rsidRPr="006677E0">
              <w:rPr>
                <w:b/>
                <w:bCs/>
                <w:sz w:val="20"/>
                <w:szCs w:val="20"/>
              </w:rPr>
              <w:t>1</w:t>
            </w:r>
            <w:r w:rsidR="000B0D61" w:rsidRPr="006677E0">
              <w:rPr>
                <w:b/>
                <w:bCs/>
                <w:sz w:val="20"/>
                <w:szCs w:val="20"/>
              </w:rPr>
              <w:t>19</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2.1</w:t>
            </w:r>
          </w:p>
        </w:tc>
        <w:tc>
          <w:tcPr>
            <w:tcW w:w="7650" w:type="dxa"/>
          </w:tcPr>
          <w:p w:rsidR="00AA2947" w:rsidRPr="006677E0" w:rsidRDefault="007B586E" w:rsidP="00BB6081">
            <w:pPr>
              <w:bidi/>
              <w:ind w:right="72"/>
              <w:jc w:val="right"/>
              <w:rPr>
                <w:b/>
                <w:bCs/>
                <w:sz w:val="20"/>
                <w:szCs w:val="20"/>
              </w:rPr>
            </w:pPr>
            <w:r w:rsidRPr="006677E0">
              <w:rPr>
                <w:sz w:val="20"/>
                <w:szCs w:val="20"/>
              </w:rPr>
              <w:t>The name of the Project is</w:t>
            </w:r>
            <w:r w:rsidR="00861EB5" w:rsidRPr="006677E0">
              <w:rPr>
                <w:sz w:val="20"/>
                <w:szCs w:val="20"/>
              </w:rPr>
              <w:t xml:space="preserve"> : </w:t>
            </w:r>
            <w:r w:rsidR="007947E2" w:rsidRPr="006677E0">
              <w:rPr>
                <w:b/>
                <w:bCs/>
                <w:sz w:val="20"/>
                <w:szCs w:val="20"/>
              </w:rPr>
              <w:t>Design and Build of Harbour Upgrade in</w:t>
            </w:r>
            <w:r w:rsidR="00AA2947" w:rsidRPr="006677E0">
              <w:rPr>
                <w:b/>
                <w:bCs/>
                <w:sz w:val="20"/>
                <w:szCs w:val="20"/>
              </w:rPr>
              <w:t xml:space="preserve"> </w:t>
            </w:r>
          </w:p>
          <w:p w:rsidR="001632D5" w:rsidRPr="006677E0" w:rsidRDefault="000B0D61" w:rsidP="00124D45">
            <w:pPr>
              <w:pStyle w:val="ListParagraph"/>
              <w:ind w:left="0"/>
              <w:jc w:val="center"/>
              <w:rPr>
                <w:b/>
                <w:bCs/>
                <w:sz w:val="20"/>
                <w:szCs w:val="20"/>
              </w:rPr>
            </w:pPr>
            <w:r w:rsidRPr="006677E0">
              <w:rPr>
                <w:b/>
                <w:bCs/>
                <w:sz w:val="20"/>
                <w:szCs w:val="20"/>
                <w:lang w:val="en-GB"/>
              </w:rPr>
              <w:t>F.Dharanboodhoo</w:t>
            </w:r>
            <w:r w:rsidR="00BB6081" w:rsidRPr="006677E0">
              <w:rPr>
                <w:b/>
                <w:bCs/>
                <w:sz w:val="20"/>
                <w:szCs w:val="20"/>
                <w:lang w:val="en-GB"/>
              </w:rPr>
              <w:t xml:space="preserve"> - </w:t>
            </w:r>
            <w:r w:rsidR="00BB6081" w:rsidRPr="006677E0">
              <w:rPr>
                <w:b/>
                <w:bCs/>
                <w:sz w:val="20"/>
                <w:szCs w:val="20"/>
              </w:rPr>
              <w:t>TES/2019/W-1</w:t>
            </w:r>
            <w:r w:rsidRPr="006677E0">
              <w:rPr>
                <w:b/>
                <w:bCs/>
                <w:sz w:val="20"/>
                <w:szCs w:val="20"/>
              </w:rPr>
              <w:t>19</w:t>
            </w:r>
          </w:p>
          <w:p w:rsidR="001B26C5" w:rsidRPr="006677E0" w:rsidRDefault="001B26C5" w:rsidP="001B26C5">
            <w:pPr>
              <w:bidi/>
              <w:ind w:right="72"/>
              <w:jc w:val="right"/>
              <w:rPr>
                <w:rFonts w:cs="A_Faruma"/>
                <w:b/>
                <w:bCs/>
                <w:sz w:val="20"/>
                <w:szCs w:val="20"/>
                <w:u w:val="single"/>
                <w:lang w:val="en-US" w:bidi="dv-MV"/>
              </w:rPr>
            </w:pPr>
          </w:p>
        </w:tc>
      </w:tr>
      <w:tr w:rsidR="008833AD" w:rsidRPr="006677E0" w:rsidTr="001B26C5">
        <w:trPr>
          <w:cantSplit/>
        </w:trPr>
        <w:tc>
          <w:tcPr>
            <w:tcW w:w="1530" w:type="dxa"/>
          </w:tcPr>
          <w:p w:rsidR="008833AD" w:rsidRPr="006677E0" w:rsidRDefault="00736801" w:rsidP="006247D1">
            <w:pPr>
              <w:spacing w:before="160" w:after="160" w:line="276" w:lineRule="auto"/>
              <w:rPr>
                <w:b/>
                <w:sz w:val="20"/>
                <w:szCs w:val="20"/>
              </w:rPr>
            </w:pPr>
            <w:r w:rsidRPr="006677E0">
              <w:rPr>
                <w:b/>
                <w:sz w:val="20"/>
                <w:szCs w:val="20"/>
              </w:rPr>
              <w:t>ITT</w:t>
            </w:r>
            <w:r w:rsidR="008833AD" w:rsidRPr="006677E0">
              <w:rPr>
                <w:b/>
                <w:sz w:val="20"/>
                <w:szCs w:val="20"/>
              </w:rPr>
              <w:t xml:space="preserve"> 3.1(d)</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 xml:space="preserve">A list of firms suspended from participating in Government funded projects is available at </w:t>
            </w:r>
            <w:hyperlink r:id="rId14" w:history="1">
              <w:r w:rsidRPr="006677E0">
                <w:rPr>
                  <w:rStyle w:val="Hyperlink"/>
                  <w:sz w:val="20"/>
                  <w:szCs w:val="20"/>
                </w:rPr>
                <w:t>http://www.finance.gov.mv</w:t>
              </w:r>
            </w:hyperlink>
            <w:r w:rsidRPr="006677E0">
              <w:rPr>
                <w:sz w:val="20"/>
                <w:szCs w:val="20"/>
              </w:rPr>
              <w:t xml:space="preserve"> </w:t>
            </w:r>
          </w:p>
        </w:tc>
      </w:tr>
      <w:tr w:rsidR="008833AD" w:rsidRPr="006677E0" w:rsidTr="001B26C5">
        <w:trPr>
          <w:cantSplit/>
        </w:trPr>
        <w:tc>
          <w:tcPr>
            <w:tcW w:w="1530" w:type="dxa"/>
          </w:tcPr>
          <w:p w:rsidR="008833AD" w:rsidRPr="006677E0" w:rsidRDefault="008833AD" w:rsidP="006247D1">
            <w:pPr>
              <w:spacing w:before="160" w:after="160" w:line="276" w:lineRule="auto"/>
              <w:rPr>
                <w:b/>
                <w:sz w:val="20"/>
                <w:szCs w:val="20"/>
              </w:rPr>
            </w:pPr>
            <w:r w:rsidRPr="006677E0">
              <w:rPr>
                <w:b/>
                <w:sz w:val="20"/>
                <w:szCs w:val="20"/>
              </w:rPr>
              <w:t>ITT 4.1</w:t>
            </w:r>
          </w:p>
        </w:tc>
        <w:tc>
          <w:tcPr>
            <w:tcW w:w="7650" w:type="dxa"/>
          </w:tcPr>
          <w:p w:rsidR="008833AD" w:rsidRPr="006677E0" w:rsidRDefault="008833AD" w:rsidP="0044633F">
            <w:pPr>
              <w:tabs>
                <w:tab w:val="right" w:pos="7254"/>
              </w:tabs>
              <w:spacing w:before="160" w:after="160" w:line="276" w:lineRule="auto"/>
              <w:rPr>
                <w:sz w:val="20"/>
                <w:szCs w:val="20"/>
              </w:rPr>
            </w:pPr>
            <w:r w:rsidRPr="006677E0">
              <w:rPr>
                <w:sz w:val="20"/>
                <w:szCs w:val="20"/>
              </w:rPr>
              <w:t>The individuals or firms in a JV</w:t>
            </w:r>
            <w:r w:rsidR="0044633F" w:rsidRPr="006677E0">
              <w:rPr>
                <w:sz w:val="20"/>
                <w:szCs w:val="20"/>
              </w:rPr>
              <w:t xml:space="preserve"> </w:t>
            </w:r>
            <w:r w:rsidR="0044633F" w:rsidRPr="006677E0">
              <w:rPr>
                <w:b/>
                <w:bCs/>
                <w:sz w:val="20"/>
                <w:szCs w:val="20"/>
              </w:rPr>
              <w:t>shall</w:t>
            </w:r>
            <w:r w:rsidR="0044633F" w:rsidRPr="006677E0">
              <w:rPr>
                <w:sz w:val="20"/>
                <w:szCs w:val="20"/>
              </w:rPr>
              <w:t xml:space="preserve"> </w:t>
            </w:r>
            <w:r w:rsidRPr="006677E0">
              <w:rPr>
                <w:sz w:val="20"/>
                <w:szCs w:val="20"/>
              </w:rPr>
              <w:t>be jointly and severally liable.</w:t>
            </w:r>
          </w:p>
        </w:tc>
      </w:tr>
      <w:tr w:rsidR="008833AD" w:rsidRPr="006677E0" w:rsidTr="001B26C5">
        <w:trPr>
          <w:trHeight w:val="492"/>
        </w:trPr>
        <w:tc>
          <w:tcPr>
            <w:tcW w:w="9180" w:type="dxa"/>
            <w:gridSpan w:val="2"/>
            <w:vAlign w:val="center"/>
          </w:tcPr>
          <w:p w:rsidR="008833AD" w:rsidRPr="006677E0" w:rsidRDefault="008833AD"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B.  Tendering Documents</w:t>
            </w:r>
          </w:p>
        </w:tc>
      </w:tr>
      <w:tr w:rsidR="008833AD" w:rsidRPr="006677E0" w:rsidTr="001B26C5">
        <w:tc>
          <w:tcPr>
            <w:tcW w:w="1530" w:type="dxa"/>
          </w:tcPr>
          <w:p w:rsidR="008833AD" w:rsidRPr="006677E0" w:rsidRDefault="008833AD" w:rsidP="006247D1">
            <w:pPr>
              <w:tabs>
                <w:tab w:val="right" w:pos="7254"/>
              </w:tabs>
              <w:spacing w:before="160" w:after="160" w:line="276" w:lineRule="auto"/>
              <w:rPr>
                <w:sz w:val="20"/>
                <w:szCs w:val="20"/>
              </w:rPr>
            </w:pPr>
            <w:r w:rsidRPr="006677E0">
              <w:rPr>
                <w:b/>
                <w:sz w:val="20"/>
                <w:szCs w:val="20"/>
              </w:rPr>
              <w:t>ITT 7.1</w:t>
            </w:r>
          </w:p>
        </w:tc>
        <w:tc>
          <w:tcPr>
            <w:tcW w:w="7650" w:type="dxa"/>
          </w:tcPr>
          <w:p w:rsidR="008833AD" w:rsidRPr="006677E0" w:rsidRDefault="008833AD" w:rsidP="006247D1">
            <w:pPr>
              <w:tabs>
                <w:tab w:val="right" w:pos="7254"/>
              </w:tabs>
              <w:spacing w:before="160" w:after="160" w:line="276" w:lineRule="auto"/>
              <w:rPr>
                <w:sz w:val="20"/>
                <w:szCs w:val="20"/>
              </w:rPr>
            </w:pPr>
            <w:r w:rsidRPr="006677E0">
              <w:rPr>
                <w:sz w:val="20"/>
                <w:szCs w:val="20"/>
              </w:rPr>
              <w:t xml:space="preserve">For </w:t>
            </w:r>
            <w:r w:rsidRPr="006677E0">
              <w:rPr>
                <w:b/>
                <w:sz w:val="20"/>
                <w:szCs w:val="20"/>
                <w:u w:val="single"/>
              </w:rPr>
              <w:t>clarification purposes</w:t>
            </w:r>
            <w:r w:rsidRPr="006677E0">
              <w:rPr>
                <w:sz w:val="20"/>
                <w:szCs w:val="20"/>
              </w:rPr>
              <w:t xml:space="preserve"> only, the Employer’s address is:</w:t>
            </w:r>
          </w:p>
          <w:p w:rsidR="0044633F" w:rsidRPr="006677E0" w:rsidRDefault="00AA2947"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Ahmed Ikram</w:t>
            </w:r>
          </w:p>
          <w:p w:rsidR="0044633F" w:rsidRPr="006677E0" w:rsidRDefault="007A27C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Procurement </w:t>
            </w:r>
            <w:r w:rsidR="007947E2" w:rsidRPr="006677E0">
              <w:rPr>
                <w:rFonts w:ascii="Times New Roman" w:hAnsi="Times New Roman" w:cs="Times New Roman"/>
                <w:bCs/>
                <w:color w:val="auto"/>
                <w:sz w:val="20"/>
                <w:szCs w:val="20"/>
                <w:lang w:val="en-GB"/>
              </w:rPr>
              <w:t>Officer</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44633F" w:rsidRPr="006677E0" w:rsidRDefault="0044633F" w:rsidP="006348EB">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44633F" w:rsidRPr="006677E0" w:rsidRDefault="0044633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AA2947"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(960) 334 9106</w:t>
            </w:r>
          </w:p>
          <w:p w:rsidR="00A70A88" w:rsidRPr="006677E0" w:rsidRDefault="0044633F"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E-mail: </w:t>
            </w:r>
            <w:r w:rsidR="00AA2947" w:rsidRPr="006677E0">
              <w:rPr>
                <w:rFonts w:ascii="Times New Roman" w:hAnsi="Times New Roman" w:cs="Times New Roman"/>
                <w:bCs/>
                <w:szCs w:val="20"/>
              </w:rPr>
              <w:t>ahmed.ikram</w:t>
            </w:r>
            <w:r w:rsidR="007A27CF" w:rsidRPr="006677E0">
              <w:rPr>
                <w:rFonts w:ascii="Times New Roman" w:hAnsi="Times New Roman" w:cs="Times New Roman"/>
                <w:bCs/>
                <w:szCs w:val="20"/>
              </w:rPr>
              <w:t>@finance.gov.mv</w:t>
            </w:r>
            <w:hyperlink r:id="rId15" w:history="1"/>
          </w:p>
          <w:p w:rsidR="0044633F" w:rsidRPr="006677E0" w:rsidRDefault="00D85434"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szCs w:val="20"/>
                <w:lang w:val="it-IT"/>
              </w:rPr>
              <w:t xml:space="preserve">              </w:t>
            </w:r>
            <w:r w:rsidR="007947E2" w:rsidRPr="006677E0">
              <w:rPr>
                <w:rFonts w:ascii="Times New Roman" w:hAnsi="Times New Roman" w:cs="Times New Roman"/>
                <w:szCs w:val="20"/>
                <w:lang w:val="it-IT"/>
              </w:rPr>
              <w:t xml:space="preserve">        </w:t>
            </w:r>
            <w:r w:rsidRPr="006677E0">
              <w:rPr>
                <w:rFonts w:ascii="Times New Roman" w:hAnsi="Times New Roman" w:cs="Times New Roman"/>
                <w:szCs w:val="20"/>
                <w:lang w:val="it-IT"/>
              </w:rPr>
              <w:t>CC:</w:t>
            </w:r>
            <w:r w:rsidR="0044633F" w:rsidRPr="006677E0">
              <w:rPr>
                <w:rFonts w:ascii="Times New Roman" w:hAnsi="Times New Roman" w:cs="Times New Roman"/>
                <w:szCs w:val="20"/>
                <w:lang w:val="it-IT"/>
              </w:rPr>
              <w:t xml:space="preserve"> </w:t>
            </w:r>
            <w:r w:rsidR="00A70A88" w:rsidRPr="006677E0">
              <w:rPr>
                <w:rFonts w:ascii="Times New Roman" w:hAnsi="Times New Roman" w:cs="Times New Roman"/>
                <w:bCs/>
                <w:szCs w:val="20"/>
                <w:lang w:val="it-IT"/>
              </w:rPr>
              <w:t>tender</w:t>
            </w:r>
            <w:r w:rsidR="0044633F" w:rsidRPr="006677E0">
              <w:rPr>
                <w:rFonts w:ascii="Times New Roman" w:hAnsi="Times New Roman" w:cs="Times New Roman"/>
                <w:bCs/>
                <w:szCs w:val="20"/>
                <w:lang w:val="it-IT"/>
              </w:rPr>
              <w:t>@finance.gov.mv</w:t>
            </w:r>
            <w:hyperlink r:id="rId16" w:history="1"/>
          </w:p>
          <w:p w:rsidR="0044633F" w:rsidRPr="006677E0" w:rsidRDefault="0044633F" w:rsidP="0044633F">
            <w:pPr>
              <w:pStyle w:val="BodyText"/>
              <w:tabs>
                <w:tab w:val="left" w:pos="1521"/>
              </w:tabs>
              <w:rPr>
                <w:szCs w:val="20"/>
                <w:lang w:val="it-IT"/>
              </w:rPr>
            </w:pPr>
            <w:r w:rsidRPr="006677E0">
              <w:rPr>
                <w:szCs w:val="20"/>
                <w:lang w:val="it-IT"/>
              </w:rPr>
              <w:tab/>
            </w:r>
          </w:p>
          <w:p w:rsidR="004F6D7A" w:rsidRPr="006677E0" w:rsidRDefault="001632D5" w:rsidP="00A276F1">
            <w:pPr>
              <w:pStyle w:val="ListParagraph"/>
              <w:ind w:left="0"/>
              <w:jc w:val="both"/>
              <w:rPr>
                <w:color w:val="FF0000"/>
                <w:sz w:val="20"/>
                <w:szCs w:val="20"/>
              </w:rPr>
            </w:pPr>
            <w:r w:rsidRPr="006677E0">
              <w:rPr>
                <w:sz w:val="20"/>
                <w:szCs w:val="20"/>
              </w:rPr>
              <w:t>Requests for clarification should be received by the Employer no later than:</w:t>
            </w:r>
            <w:r w:rsidRPr="006677E0">
              <w:rPr>
                <w:b/>
                <w:bCs/>
                <w:sz w:val="20"/>
                <w:szCs w:val="20"/>
                <w:u w:val="single"/>
              </w:rPr>
              <w:t xml:space="preserve"> 1400 Hours Maldivian Time on </w:t>
            </w:r>
            <w:r w:rsidR="000B0D61" w:rsidRPr="006677E0">
              <w:rPr>
                <w:rFonts w:cs="MV Boli"/>
                <w:b/>
                <w:bCs/>
                <w:sz w:val="20"/>
                <w:szCs w:val="20"/>
                <w:u w:val="single"/>
                <w:lang w:bidi="dv-MV"/>
              </w:rPr>
              <w:t>19</w:t>
            </w:r>
            <w:r w:rsidR="00A276F1" w:rsidRPr="006677E0">
              <w:rPr>
                <w:rFonts w:cs="MV Boli"/>
                <w:b/>
                <w:bCs/>
                <w:sz w:val="20"/>
                <w:szCs w:val="20"/>
                <w:u w:val="single"/>
                <w:vertAlign w:val="superscript"/>
                <w:lang w:bidi="dv-MV"/>
              </w:rPr>
              <w:t>th</w:t>
            </w:r>
            <w:r w:rsidR="00011326" w:rsidRPr="006677E0">
              <w:rPr>
                <w:rFonts w:cs="MV Boli"/>
                <w:b/>
                <w:bCs/>
                <w:sz w:val="20"/>
                <w:szCs w:val="20"/>
                <w:u w:val="single"/>
                <w:lang w:bidi="dv-MV"/>
              </w:rPr>
              <w:t xml:space="preserve"> September</w:t>
            </w:r>
            <w:r w:rsidR="00A276F1" w:rsidRPr="006677E0">
              <w:rPr>
                <w:rFonts w:cs="MV Boli"/>
                <w:b/>
                <w:bCs/>
                <w:sz w:val="20"/>
                <w:szCs w:val="20"/>
                <w:u w:val="single"/>
                <w:lang w:bidi="dv-MV"/>
              </w:rPr>
              <w:t>, 2019.</w:t>
            </w:r>
          </w:p>
          <w:p w:rsidR="008833AD" w:rsidRPr="006677E0" w:rsidRDefault="008833AD" w:rsidP="001632D5">
            <w:pPr>
              <w:pStyle w:val="ListParagraph"/>
              <w:ind w:left="0"/>
              <w:jc w:val="both"/>
              <w:rPr>
                <w:sz w:val="20"/>
                <w:szCs w:val="20"/>
              </w:rPr>
            </w:pPr>
          </w:p>
        </w:tc>
      </w:tr>
      <w:tr w:rsidR="008833AD" w:rsidRPr="006677E0" w:rsidTr="001B26C5">
        <w:tc>
          <w:tcPr>
            <w:tcW w:w="1530" w:type="dxa"/>
          </w:tcPr>
          <w:p w:rsidR="008833AD" w:rsidRPr="006677E0" w:rsidRDefault="008833AD" w:rsidP="006247D1">
            <w:pPr>
              <w:tabs>
                <w:tab w:val="right" w:pos="7254"/>
              </w:tabs>
              <w:spacing w:before="160" w:after="160" w:line="276" w:lineRule="auto"/>
              <w:rPr>
                <w:b/>
                <w:sz w:val="20"/>
                <w:szCs w:val="20"/>
              </w:rPr>
            </w:pPr>
            <w:r w:rsidRPr="006677E0">
              <w:rPr>
                <w:b/>
                <w:sz w:val="20"/>
                <w:szCs w:val="20"/>
              </w:rPr>
              <w:t>ITT 7.4</w:t>
            </w:r>
          </w:p>
        </w:tc>
        <w:tc>
          <w:tcPr>
            <w:tcW w:w="7650" w:type="dxa"/>
          </w:tcPr>
          <w:p w:rsidR="00313295" w:rsidRPr="006677E0" w:rsidRDefault="00313295" w:rsidP="00313295">
            <w:pPr>
              <w:tabs>
                <w:tab w:val="right" w:pos="7254"/>
              </w:tabs>
              <w:spacing w:before="160" w:after="160" w:line="276" w:lineRule="auto"/>
              <w:rPr>
                <w:sz w:val="20"/>
                <w:szCs w:val="20"/>
              </w:rPr>
            </w:pPr>
            <w:r w:rsidRPr="006677E0">
              <w:rPr>
                <w:sz w:val="20"/>
                <w:szCs w:val="20"/>
              </w:rPr>
              <w:t xml:space="preserve">A Pre-Tender meeting </w:t>
            </w:r>
            <w:r w:rsidRPr="006677E0">
              <w:rPr>
                <w:color w:val="FF0000"/>
                <w:sz w:val="20"/>
                <w:szCs w:val="20"/>
              </w:rPr>
              <w:t>shall</w:t>
            </w:r>
            <w:r w:rsidR="00E02FD6" w:rsidRPr="006677E0">
              <w:rPr>
                <w:color w:val="FF0000"/>
                <w:sz w:val="20"/>
                <w:szCs w:val="20"/>
              </w:rPr>
              <w:t xml:space="preserve"> not</w:t>
            </w:r>
            <w:r w:rsidRPr="006677E0">
              <w:rPr>
                <w:sz w:val="20"/>
                <w:szCs w:val="20"/>
              </w:rPr>
              <w:t xml:space="preserve"> take place.  If a Pre-Tender meeting will take place, it will be at the following date, time and place: </w:t>
            </w:r>
          </w:p>
          <w:p w:rsidR="00313295" w:rsidRPr="006677E0" w:rsidRDefault="007A27CF" w:rsidP="00313295">
            <w:pPr>
              <w:tabs>
                <w:tab w:val="right" w:pos="7254"/>
              </w:tabs>
              <w:spacing w:before="120" w:after="120" w:line="276" w:lineRule="auto"/>
              <w:rPr>
                <w:sz w:val="20"/>
                <w:szCs w:val="20"/>
              </w:rPr>
            </w:pPr>
            <w:r w:rsidRPr="006677E0">
              <w:rPr>
                <w:sz w:val="20"/>
                <w:szCs w:val="20"/>
              </w:rPr>
              <w:t>NA</w:t>
            </w:r>
          </w:p>
          <w:p w:rsidR="00D85434" w:rsidRPr="006677E0" w:rsidRDefault="00D85434" w:rsidP="00AF0018">
            <w:pPr>
              <w:tabs>
                <w:tab w:val="right" w:pos="7254"/>
              </w:tabs>
              <w:spacing w:before="120" w:after="120" w:line="276" w:lineRule="auto"/>
              <w:rPr>
                <w:sz w:val="20"/>
                <w:szCs w:val="20"/>
              </w:rPr>
            </w:pPr>
          </w:p>
        </w:tc>
      </w:tr>
      <w:tr w:rsidR="008833AD" w:rsidRPr="006677E0" w:rsidTr="001B26C5">
        <w:tc>
          <w:tcPr>
            <w:tcW w:w="9180" w:type="dxa"/>
            <w:gridSpan w:val="2"/>
          </w:tcPr>
          <w:p w:rsidR="008833AD" w:rsidRPr="006677E0" w:rsidRDefault="008833AD" w:rsidP="006247D1">
            <w:pPr>
              <w:pStyle w:val="Caption"/>
              <w:spacing w:line="276" w:lineRule="auto"/>
              <w:rPr>
                <w:sz w:val="20"/>
                <w:szCs w:val="20"/>
              </w:rPr>
            </w:pPr>
            <w:r w:rsidRPr="006677E0">
              <w:rPr>
                <w:rFonts w:ascii="Times New Roman" w:hAnsi="Times New Roman" w:cs="Times New Roman"/>
                <w:sz w:val="20"/>
                <w:szCs w:val="20"/>
              </w:rPr>
              <w:t>C.  Preparation of Tenders</w:t>
            </w:r>
          </w:p>
        </w:tc>
      </w:tr>
      <w:tr w:rsidR="008833AD" w:rsidRPr="006677E0" w:rsidTr="001B26C5">
        <w:tc>
          <w:tcPr>
            <w:tcW w:w="1530" w:type="dxa"/>
          </w:tcPr>
          <w:p w:rsidR="008833AD" w:rsidRPr="006677E0" w:rsidRDefault="008833AD" w:rsidP="006247D1">
            <w:pPr>
              <w:pStyle w:val="CommentSubject"/>
              <w:tabs>
                <w:tab w:val="right" w:pos="7434"/>
              </w:tabs>
              <w:spacing w:before="180" w:after="180" w:line="276" w:lineRule="auto"/>
              <w:rPr>
                <w:rFonts w:ascii="Times New Roman" w:hAnsi="Times New Roman"/>
                <w:bCs w:val="0"/>
                <w:lang w:val="en-US"/>
              </w:rPr>
            </w:pPr>
            <w:r w:rsidRPr="006677E0">
              <w:rPr>
                <w:rFonts w:ascii="Times New Roman" w:hAnsi="Times New Roman"/>
                <w:bCs w:val="0"/>
                <w:lang w:val="en-US"/>
              </w:rPr>
              <w:t>ITT 10.1</w:t>
            </w:r>
          </w:p>
        </w:tc>
        <w:tc>
          <w:tcPr>
            <w:tcW w:w="7650" w:type="dxa"/>
          </w:tcPr>
          <w:p w:rsidR="008833AD" w:rsidRPr="006677E0" w:rsidRDefault="008833AD" w:rsidP="002E4E37">
            <w:pPr>
              <w:tabs>
                <w:tab w:val="right" w:pos="7254"/>
              </w:tabs>
              <w:spacing w:before="120" w:after="120" w:line="276" w:lineRule="auto"/>
              <w:rPr>
                <w:sz w:val="20"/>
                <w:szCs w:val="20"/>
              </w:rPr>
            </w:pPr>
            <w:r w:rsidRPr="006677E0">
              <w:rPr>
                <w:sz w:val="20"/>
                <w:szCs w:val="20"/>
              </w:rPr>
              <w:t xml:space="preserve">The language of the Tender is: </w:t>
            </w:r>
            <w:r w:rsidR="002E4E37" w:rsidRPr="006677E0">
              <w:rPr>
                <w:b/>
                <w:bCs/>
                <w:sz w:val="20"/>
                <w:szCs w:val="20"/>
              </w:rPr>
              <w:t>English</w:t>
            </w:r>
            <w:r w:rsidRPr="006677E0">
              <w:rPr>
                <w:b/>
                <w:bCs/>
                <w:sz w:val="20"/>
                <w:szCs w:val="20"/>
              </w:rPr>
              <w:t xml:space="preserve"> </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11.1(b)</w:t>
            </w:r>
          </w:p>
        </w:tc>
        <w:tc>
          <w:tcPr>
            <w:tcW w:w="7650" w:type="dxa"/>
          </w:tcPr>
          <w:p w:rsidR="008833AD" w:rsidRPr="006677E0" w:rsidRDefault="008833AD" w:rsidP="002E4E37">
            <w:pPr>
              <w:tabs>
                <w:tab w:val="right" w:pos="7254"/>
              </w:tabs>
              <w:spacing w:before="180" w:after="180" w:line="276" w:lineRule="auto"/>
              <w:jc w:val="both"/>
              <w:rPr>
                <w:color w:val="FF0000"/>
                <w:sz w:val="20"/>
                <w:szCs w:val="20"/>
              </w:rPr>
            </w:pPr>
            <w:r w:rsidRPr="006677E0">
              <w:rPr>
                <w:sz w:val="20"/>
                <w:szCs w:val="20"/>
              </w:rPr>
              <w:t xml:space="preserve">The following schedules shall be submitted with the Tender: </w:t>
            </w:r>
          </w:p>
          <w:p w:rsidR="002E4E37" w:rsidRPr="006677E0" w:rsidRDefault="002E4E37" w:rsidP="00CA743F">
            <w:pPr>
              <w:numPr>
                <w:ilvl w:val="0"/>
                <w:numId w:val="41"/>
              </w:numPr>
              <w:spacing w:before="180" w:after="180" w:line="276" w:lineRule="auto"/>
              <w:rPr>
                <w:sz w:val="20"/>
                <w:szCs w:val="20"/>
              </w:rPr>
            </w:pPr>
            <w:r w:rsidRPr="006677E0">
              <w:rPr>
                <w:color w:val="FF0000"/>
                <w:sz w:val="20"/>
                <w:szCs w:val="20"/>
              </w:rPr>
              <w:t>Work Schedule</w:t>
            </w:r>
          </w:p>
          <w:p w:rsidR="006348EB" w:rsidRPr="006677E0" w:rsidRDefault="006348EB" w:rsidP="00CA743F">
            <w:pPr>
              <w:numPr>
                <w:ilvl w:val="0"/>
                <w:numId w:val="41"/>
              </w:numPr>
              <w:spacing w:before="180" w:after="180" w:line="276" w:lineRule="auto"/>
              <w:rPr>
                <w:sz w:val="20"/>
                <w:szCs w:val="20"/>
              </w:rPr>
            </w:pPr>
            <w:r w:rsidRPr="006677E0">
              <w:rPr>
                <w:color w:val="FF0000"/>
                <w:sz w:val="20"/>
                <w:szCs w:val="20"/>
              </w:rPr>
              <w:lastRenderedPageBreak/>
              <w:t xml:space="preserve">Layout Drawing of the proposed </w:t>
            </w:r>
            <w:r w:rsidR="004E7096" w:rsidRPr="006677E0">
              <w:rPr>
                <w:color w:val="FF0000"/>
                <w:sz w:val="20"/>
                <w:szCs w:val="20"/>
              </w:rPr>
              <w:t>harbour</w:t>
            </w:r>
          </w:p>
          <w:p w:rsidR="00CA743F" w:rsidRPr="006677E0" w:rsidRDefault="00CA743F" w:rsidP="00CA743F">
            <w:pPr>
              <w:numPr>
                <w:ilvl w:val="0"/>
                <w:numId w:val="41"/>
              </w:numPr>
              <w:spacing w:before="180" w:after="180" w:line="276" w:lineRule="auto"/>
              <w:rPr>
                <w:sz w:val="20"/>
                <w:szCs w:val="20"/>
              </w:rPr>
            </w:pPr>
            <w:r w:rsidRPr="006677E0">
              <w:rPr>
                <w:sz w:val="20"/>
                <w:szCs w:val="20"/>
              </w:rPr>
              <w:t>Proposed equipment for dredging works and work methodology</w:t>
            </w:r>
          </w:p>
          <w:p w:rsidR="00CA743F" w:rsidRPr="006677E0" w:rsidRDefault="00CA743F" w:rsidP="00CA743F">
            <w:pPr>
              <w:pStyle w:val="Default"/>
              <w:widowControl w:val="0"/>
              <w:numPr>
                <w:ilvl w:val="0"/>
                <w:numId w:val="41"/>
              </w:numPr>
              <w:spacing w:line="276" w:lineRule="auto"/>
              <w:rPr>
                <w:rFonts w:ascii="Times New Roman" w:hAnsi="Times New Roman" w:cs="Times New Roman"/>
                <w:sz w:val="20"/>
                <w:szCs w:val="20"/>
                <w:lang w:val="en-GB"/>
              </w:rPr>
            </w:pPr>
            <w:r w:rsidRPr="006677E0">
              <w:rPr>
                <w:rFonts w:ascii="Times New Roman" w:hAnsi="Times New Roman" w:cs="Times New Roman"/>
                <w:sz w:val="20"/>
                <w:szCs w:val="20"/>
                <w:lang w:val="en-GB"/>
              </w:rPr>
              <w:t xml:space="preserve">Project costing </w:t>
            </w:r>
          </w:p>
          <w:p w:rsidR="00CA743F" w:rsidRPr="006677E0" w:rsidRDefault="00CA743F" w:rsidP="00CA743F">
            <w:pPr>
              <w:numPr>
                <w:ilvl w:val="0"/>
                <w:numId w:val="41"/>
              </w:numPr>
              <w:spacing w:before="180" w:after="180" w:line="276" w:lineRule="auto"/>
              <w:rPr>
                <w:sz w:val="20"/>
                <w:szCs w:val="20"/>
              </w:rPr>
            </w:pPr>
            <w:r w:rsidRPr="006677E0">
              <w:rPr>
                <w:sz w:val="20"/>
                <w:szCs w:val="20"/>
              </w:rPr>
              <w:t>Preliminary design of the breakwater</w:t>
            </w:r>
          </w:p>
          <w:p w:rsidR="006348EB" w:rsidRPr="006677E0" w:rsidRDefault="00CA743F" w:rsidP="00D70245">
            <w:pPr>
              <w:numPr>
                <w:ilvl w:val="0"/>
                <w:numId w:val="41"/>
              </w:numPr>
              <w:spacing w:before="180" w:after="180" w:line="276" w:lineRule="auto"/>
              <w:rPr>
                <w:sz w:val="20"/>
                <w:szCs w:val="20"/>
              </w:rPr>
            </w:pPr>
            <w:r w:rsidRPr="006677E0">
              <w:rPr>
                <w:sz w:val="20"/>
                <w:szCs w:val="20"/>
              </w:rPr>
              <w:t>Preliminary design of quay wall</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lastRenderedPageBreak/>
              <w:t>ITT 11.1 (i)</w:t>
            </w:r>
          </w:p>
        </w:tc>
        <w:tc>
          <w:tcPr>
            <w:tcW w:w="7650" w:type="dxa"/>
          </w:tcPr>
          <w:p w:rsidR="00816794" w:rsidRPr="006677E0"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 xml:space="preserve">The Tenderer shall submit with its Tender the following additional documents: </w:t>
            </w:r>
          </w:p>
          <w:p w:rsidR="001E7A06" w:rsidRPr="006677E0"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0"/>
                <w:szCs w:val="20"/>
              </w:rPr>
            </w:pPr>
            <w:r w:rsidRPr="006677E0">
              <w:rPr>
                <w:color w:val="FF0000"/>
                <w:sz w:val="20"/>
                <w:szCs w:val="20"/>
              </w:rPr>
              <w:t xml:space="preserve">GST </w:t>
            </w:r>
            <w:r w:rsidR="00816794" w:rsidRPr="006677E0">
              <w:rPr>
                <w:color w:val="FF0000"/>
                <w:sz w:val="20"/>
                <w:szCs w:val="20"/>
              </w:rPr>
              <w:t>Registration</w:t>
            </w:r>
            <w:r w:rsidRPr="006677E0">
              <w:rPr>
                <w:color w:val="FF0000"/>
                <w:sz w:val="20"/>
                <w:szCs w:val="20"/>
              </w:rPr>
              <w:t xml:space="preserve"> Certificate</w:t>
            </w:r>
          </w:p>
          <w:p w:rsidR="00057727" w:rsidRPr="006677E0"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color w:val="FF0000"/>
                <w:sz w:val="20"/>
                <w:szCs w:val="20"/>
              </w:rPr>
              <w:t>Business Registration Certificate</w:t>
            </w:r>
          </w:p>
          <w:p w:rsidR="00057727" w:rsidRPr="006677E0"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3.    National Contractors Registration Certificate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13.1</w:t>
            </w:r>
          </w:p>
        </w:tc>
        <w:tc>
          <w:tcPr>
            <w:tcW w:w="7650" w:type="dxa"/>
          </w:tcPr>
          <w:p w:rsidR="008833AD" w:rsidRPr="006677E0" w:rsidRDefault="008833AD" w:rsidP="006247D1">
            <w:pPr>
              <w:tabs>
                <w:tab w:val="right" w:pos="7254"/>
              </w:tabs>
              <w:spacing w:before="180" w:after="180" w:line="276" w:lineRule="auto"/>
              <w:rPr>
                <w:b/>
                <w:bCs/>
                <w:sz w:val="20"/>
                <w:szCs w:val="20"/>
              </w:rPr>
            </w:pPr>
            <w:r w:rsidRPr="006677E0">
              <w:rPr>
                <w:sz w:val="20"/>
                <w:szCs w:val="20"/>
              </w:rPr>
              <w:t xml:space="preserve">Alternative Tenders </w:t>
            </w:r>
            <w:r w:rsidRPr="006677E0">
              <w:rPr>
                <w:b/>
                <w:bCs/>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13.2</w:t>
            </w:r>
          </w:p>
        </w:tc>
        <w:tc>
          <w:tcPr>
            <w:tcW w:w="7650" w:type="dxa"/>
          </w:tcPr>
          <w:p w:rsidR="008833AD" w:rsidRPr="006677E0" w:rsidRDefault="008833AD" w:rsidP="0003649B">
            <w:pPr>
              <w:tabs>
                <w:tab w:val="right" w:pos="7254"/>
              </w:tabs>
              <w:spacing w:before="180" w:after="180" w:line="276" w:lineRule="auto"/>
              <w:rPr>
                <w:sz w:val="20"/>
                <w:szCs w:val="20"/>
              </w:rPr>
            </w:pPr>
            <w:r w:rsidRPr="006677E0">
              <w:rPr>
                <w:sz w:val="20"/>
                <w:szCs w:val="20"/>
              </w:rPr>
              <w:t xml:space="preserve">Alternative times for completion </w:t>
            </w:r>
            <w:r w:rsidR="0003649B" w:rsidRPr="006677E0">
              <w:rPr>
                <w:b/>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13.4</w:t>
            </w:r>
          </w:p>
        </w:tc>
        <w:tc>
          <w:tcPr>
            <w:tcW w:w="7650" w:type="dxa"/>
          </w:tcPr>
          <w:p w:rsidR="008833AD" w:rsidRPr="006677E0" w:rsidRDefault="008833AD" w:rsidP="0003649B">
            <w:pPr>
              <w:tabs>
                <w:tab w:val="right" w:pos="7254"/>
              </w:tabs>
              <w:spacing w:before="180" w:after="180" w:line="276" w:lineRule="auto"/>
              <w:rPr>
                <w:b/>
                <w:sz w:val="20"/>
                <w:szCs w:val="20"/>
              </w:rPr>
            </w:pPr>
            <w:r w:rsidRPr="006677E0">
              <w:rPr>
                <w:sz w:val="20"/>
                <w:szCs w:val="20"/>
              </w:rPr>
              <w:t>Alternative technical solutions shall be permitted for the following parts of the Works</w:t>
            </w:r>
            <w:r w:rsidRPr="006677E0">
              <w:rPr>
                <w:color w:val="FF0000"/>
                <w:sz w:val="20"/>
                <w:szCs w:val="20"/>
              </w:rPr>
              <w:t xml:space="preserve">: </w:t>
            </w:r>
            <w:r w:rsidR="0003649B" w:rsidRPr="006677E0">
              <w:rPr>
                <w:color w:val="FF0000"/>
                <w:sz w:val="20"/>
                <w:szCs w:val="20"/>
              </w:rPr>
              <w:t>N/A</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14.6</w:t>
            </w:r>
          </w:p>
        </w:tc>
        <w:tc>
          <w:tcPr>
            <w:tcW w:w="7650" w:type="dxa"/>
          </w:tcPr>
          <w:p w:rsidR="008833AD" w:rsidRPr="006677E0" w:rsidRDefault="008833AD" w:rsidP="00B62D0F">
            <w:pPr>
              <w:pStyle w:val="CommentSubject"/>
              <w:tabs>
                <w:tab w:val="right" w:pos="7254"/>
              </w:tabs>
              <w:spacing w:before="180" w:after="180" w:line="276" w:lineRule="auto"/>
              <w:rPr>
                <w:rFonts w:ascii="Times New Roman" w:hAnsi="Times New Roman"/>
                <w:b w:val="0"/>
                <w:lang w:val="en-US"/>
              </w:rPr>
            </w:pPr>
            <w:r w:rsidRPr="006677E0">
              <w:rPr>
                <w:rFonts w:ascii="Times New Roman" w:hAnsi="Times New Roman"/>
                <w:b w:val="0"/>
                <w:lang w:val="en-US"/>
              </w:rPr>
              <w:t xml:space="preserve">The prices quoted by the Tenderer </w:t>
            </w:r>
            <w:r w:rsidRPr="006677E0">
              <w:rPr>
                <w:rFonts w:ascii="Times New Roman" w:hAnsi="Times New Roman"/>
                <w:b w:val="0"/>
                <w:lang w:val="en-GB"/>
              </w:rPr>
              <w:t>shall</w:t>
            </w:r>
            <w:r w:rsidR="00DE0768" w:rsidRPr="006677E0">
              <w:rPr>
                <w:rFonts w:ascii="Times New Roman" w:hAnsi="Times New Roman"/>
                <w:b w:val="0"/>
                <w:lang w:val="en-GB"/>
              </w:rPr>
              <w:t xml:space="preserve"> not</w:t>
            </w:r>
            <w:r w:rsidRPr="006677E0">
              <w:rPr>
                <w:rFonts w:ascii="Times New Roman" w:hAnsi="Times New Roman"/>
                <w:b w:val="0"/>
                <w:lang w:val="en-GB"/>
              </w:rPr>
              <w:t xml:space="preserve"> be</w:t>
            </w:r>
            <w:r w:rsidRPr="006677E0">
              <w:rPr>
                <w:rFonts w:ascii="Times New Roman" w:hAnsi="Times New Roman"/>
                <w:b w:val="0"/>
                <w:lang w:val="en-US"/>
              </w:rPr>
              <w:t xml:space="preserve"> subject to adjustment during the performance of the Contract. </w:t>
            </w:r>
          </w:p>
        </w:tc>
      </w:tr>
      <w:tr w:rsidR="00DE0768" w:rsidRPr="006677E0" w:rsidTr="001B26C5">
        <w:tc>
          <w:tcPr>
            <w:tcW w:w="1530" w:type="dxa"/>
          </w:tcPr>
          <w:p w:rsidR="00DE0768" w:rsidRPr="006677E0" w:rsidRDefault="00DE0768" w:rsidP="00DE0768">
            <w:pPr>
              <w:tabs>
                <w:tab w:val="right" w:pos="7434"/>
              </w:tabs>
              <w:spacing w:before="180" w:after="180" w:line="276" w:lineRule="auto"/>
              <w:rPr>
                <w:b/>
                <w:sz w:val="20"/>
                <w:szCs w:val="20"/>
              </w:rPr>
            </w:pPr>
            <w:r w:rsidRPr="006677E0">
              <w:rPr>
                <w:b/>
                <w:sz w:val="20"/>
                <w:szCs w:val="20"/>
              </w:rPr>
              <w:t>ITT 14.7</w:t>
            </w:r>
          </w:p>
        </w:tc>
        <w:tc>
          <w:tcPr>
            <w:tcW w:w="7650" w:type="dxa"/>
          </w:tcPr>
          <w:p w:rsidR="00DE0768" w:rsidRPr="006677E0"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0"/>
                <w:szCs w:val="20"/>
              </w:rPr>
            </w:pPr>
            <w:r w:rsidRPr="006677E0">
              <w:rPr>
                <w:b/>
                <w:bCs/>
                <w:spacing w:val="8"/>
                <w:sz w:val="20"/>
                <w:szCs w:val="20"/>
              </w:rPr>
              <w:t>Tender price should indicate amount of GST (Goods and Services Tax). Where GST amount is not indicated, quoted bid price shall be deemed to be inclusive of GST.</w:t>
            </w:r>
          </w:p>
        </w:tc>
      </w:tr>
      <w:tr w:rsidR="008833AD" w:rsidRPr="006677E0" w:rsidTr="001B26C5">
        <w:tblPrEx>
          <w:tblLook w:val="0000" w:firstRow="0" w:lastRow="0" w:firstColumn="0" w:lastColumn="0" w:noHBand="0" w:noVBand="0"/>
        </w:tblPrEx>
        <w:trPr>
          <w:trHeight w:val="355"/>
        </w:trPr>
        <w:tc>
          <w:tcPr>
            <w:tcW w:w="1530" w:type="dxa"/>
          </w:tcPr>
          <w:p w:rsidR="008833AD" w:rsidRPr="006677E0" w:rsidRDefault="008833AD" w:rsidP="006247D1">
            <w:pPr>
              <w:tabs>
                <w:tab w:val="right" w:pos="7434"/>
              </w:tabs>
              <w:spacing w:before="180" w:after="180" w:line="276" w:lineRule="auto"/>
              <w:rPr>
                <w:sz w:val="20"/>
                <w:szCs w:val="20"/>
              </w:rPr>
            </w:pPr>
            <w:r w:rsidRPr="006677E0">
              <w:rPr>
                <w:b/>
                <w:sz w:val="20"/>
                <w:szCs w:val="20"/>
              </w:rPr>
              <w:t>ITT 15.1</w:t>
            </w:r>
          </w:p>
        </w:tc>
        <w:tc>
          <w:tcPr>
            <w:tcW w:w="7650" w:type="dxa"/>
          </w:tcPr>
          <w:p w:rsidR="008833AD" w:rsidRPr="006677E0" w:rsidRDefault="008833AD" w:rsidP="0003649B">
            <w:pPr>
              <w:pStyle w:val="Header2-SubClauses"/>
              <w:numPr>
                <w:ilvl w:val="0"/>
                <w:numId w:val="0"/>
              </w:numPr>
              <w:spacing w:after="240" w:line="276" w:lineRule="auto"/>
              <w:rPr>
                <w:rFonts w:cs="Times New Roman"/>
                <w:sz w:val="20"/>
                <w:szCs w:val="20"/>
              </w:rPr>
            </w:pPr>
            <w:r w:rsidRPr="006677E0">
              <w:rPr>
                <w:rFonts w:cs="Times New Roman"/>
                <w:sz w:val="20"/>
                <w:szCs w:val="20"/>
              </w:rPr>
              <w:t xml:space="preserve">The prices shall be quoted by the Tenderer in: </w:t>
            </w:r>
            <w:r w:rsidRPr="006677E0">
              <w:rPr>
                <w:rFonts w:cs="Times New Roman"/>
                <w:b/>
                <w:bCs/>
                <w:sz w:val="20"/>
                <w:szCs w:val="20"/>
              </w:rPr>
              <w:t xml:space="preserve">Maldivian </w:t>
            </w:r>
            <w:r w:rsidR="009A2BA3" w:rsidRPr="006677E0">
              <w:rPr>
                <w:rFonts w:cs="Times New Roman"/>
                <w:b/>
                <w:bCs/>
                <w:sz w:val="20"/>
                <w:szCs w:val="20"/>
              </w:rPr>
              <w:t>Rufiyaa</w:t>
            </w:r>
            <w:r w:rsidR="0003649B" w:rsidRPr="006677E0">
              <w:rPr>
                <w:rFonts w:cs="Times New Roman"/>
                <w:b/>
                <w:sz w:val="20"/>
                <w:szCs w:val="20"/>
              </w:rPr>
              <w:t xml:space="preserve"> (MVR)</w:t>
            </w:r>
            <w:r w:rsidR="00B97D0F" w:rsidRPr="006677E0">
              <w:rPr>
                <w:rFonts w:cs="Times New Roman"/>
                <w:b/>
                <w:sz w:val="20"/>
                <w:szCs w:val="20"/>
              </w:rPr>
              <w:t xml:space="preserve"> or equivalent in USD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18.1</w:t>
            </w:r>
          </w:p>
        </w:tc>
        <w:tc>
          <w:tcPr>
            <w:tcW w:w="7650" w:type="dxa"/>
          </w:tcPr>
          <w:p w:rsidR="008833AD" w:rsidRPr="006677E0" w:rsidRDefault="008833AD" w:rsidP="00AD419D">
            <w:pPr>
              <w:tabs>
                <w:tab w:val="right" w:pos="7254"/>
              </w:tabs>
              <w:spacing w:before="180" w:after="120" w:line="276" w:lineRule="auto"/>
              <w:rPr>
                <w:sz w:val="20"/>
                <w:szCs w:val="20"/>
              </w:rPr>
            </w:pPr>
            <w:r w:rsidRPr="006677E0">
              <w:rPr>
                <w:sz w:val="20"/>
                <w:szCs w:val="20"/>
              </w:rPr>
              <w:t xml:space="preserve">The </w:t>
            </w:r>
            <w:r w:rsidR="002B11B2" w:rsidRPr="006677E0">
              <w:rPr>
                <w:sz w:val="20"/>
                <w:szCs w:val="20"/>
              </w:rPr>
              <w:t>Bid</w:t>
            </w:r>
            <w:r w:rsidR="00816794" w:rsidRPr="006677E0">
              <w:rPr>
                <w:sz w:val="20"/>
                <w:szCs w:val="20"/>
              </w:rPr>
              <w:t>s shall be</w:t>
            </w:r>
            <w:r w:rsidR="00D85434" w:rsidRPr="006677E0">
              <w:rPr>
                <w:sz w:val="20"/>
                <w:szCs w:val="20"/>
              </w:rPr>
              <w:t xml:space="preserve"> valid</w:t>
            </w:r>
            <w:r w:rsidR="00816794" w:rsidRPr="006677E0">
              <w:rPr>
                <w:sz w:val="20"/>
                <w:szCs w:val="20"/>
              </w:rPr>
              <w:t xml:space="preserve"> </w:t>
            </w:r>
            <w:r w:rsidR="00343E34" w:rsidRPr="006677E0">
              <w:rPr>
                <w:sz w:val="20"/>
                <w:szCs w:val="20"/>
              </w:rPr>
              <w:t>for</w:t>
            </w:r>
            <w:r w:rsidR="00816794" w:rsidRPr="006677E0">
              <w:rPr>
                <w:color w:val="FF0000"/>
                <w:sz w:val="20"/>
                <w:szCs w:val="20"/>
              </w:rPr>
              <w:t xml:space="preserve"> </w:t>
            </w:r>
            <w:r w:rsidR="00AD419D" w:rsidRPr="006677E0">
              <w:rPr>
                <w:b/>
                <w:bCs/>
                <w:color w:val="FF0000"/>
                <w:sz w:val="20"/>
                <w:szCs w:val="20"/>
              </w:rPr>
              <w:t>120</w:t>
            </w:r>
            <w:r w:rsidR="00816794" w:rsidRPr="006677E0">
              <w:rPr>
                <w:color w:val="FF0000"/>
                <w:sz w:val="20"/>
                <w:szCs w:val="20"/>
              </w:rPr>
              <w:t xml:space="preserve"> days from the date of bid submission.</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19.1</w:t>
            </w:r>
          </w:p>
          <w:p w:rsidR="008833AD" w:rsidRPr="006677E0" w:rsidRDefault="008833AD" w:rsidP="006247D1">
            <w:pPr>
              <w:tabs>
                <w:tab w:val="right" w:pos="7434"/>
              </w:tabs>
              <w:spacing w:before="180" w:after="180" w:line="276" w:lineRule="auto"/>
              <w:rPr>
                <w:b/>
                <w:sz w:val="20"/>
                <w:szCs w:val="20"/>
              </w:rPr>
            </w:pPr>
          </w:p>
        </w:tc>
        <w:tc>
          <w:tcPr>
            <w:tcW w:w="7650" w:type="dxa"/>
          </w:tcPr>
          <w:p w:rsidR="00343E34" w:rsidRPr="006677E0" w:rsidRDefault="008833AD" w:rsidP="00127692">
            <w:pPr>
              <w:tabs>
                <w:tab w:val="right" w:pos="7254"/>
              </w:tabs>
              <w:spacing w:before="180" w:after="180" w:line="276" w:lineRule="auto"/>
              <w:rPr>
                <w:color w:val="FF0000"/>
                <w:sz w:val="20"/>
                <w:szCs w:val="20"/>
              </w:rPr>
            </w:pPr>
            <w:r w:rsidRPr="006677E0">
              <w:rPr>
                <w:sz w:val="20"/>
                <w:szCs w:val="20"/>
              </w:rPr>
              <w:t xml:space="preserve"> The Tenderer shall furnish a </w:t>
            </w:r>
            <w:r w:rsidR="002B11B2" w:rsidRPr="006677E0">
              <w:rPr>
                <w:sz w:val="20"/>
                <w:szCs w:val="20"/>
              </w:rPr>
              <w:t>Bid</w:t>
            </w:r>
            <w:r w:rsidRPr="006677E0">
              <w:rPr>
                <w:sz w:val="20"/>
                <w:szCs w:val="20"/>
              </w:rPr>
              <w:t xml:space="preserve"> security in the amount of </w:t>
            </w:r>
            <w:r w:rsidR="00343E34" w:rsidRPr="006677E0">
              <w:rPr>
                <w:color w:val="FF0000"/>
                <w:sz w:val="20"/>
                <w:szCs w:val="20"/>
              </w:rPr>
              <w:t>:</w:t>
            </w:r>
            <w:r w:rsidR="00D85434" w:rsidRPr="006677E0">
              <w:rPr>
                <w:color w:val="FF0000"/>
                <w:sz w:val="20"/>
                <w:szCs w:val="20"/>
              </w:rPr>
              <w:t xml:space="preserve"> </w:t>
            </w:r>
            <w:r w:rsidR="007947E2" w:rsidRPr="006677E0">
              <w:rPr>
                <w:b/>
                <w:bCs/>
                <w:color w:val="FF0000"/>
                <w:sz w:val="20"/>
                <w:szCs w:val="20"/>
              </w:rPr>
              <w:t>MVR 1</w:t>
            </w:r>
            <w:r w:rsidR="00127692" w:rsidRPr="006677E0">
              <w:rPr>
                <w:b/>
                <w:bCs/>
                <w:color w:val="FF0000"/>
                <w:sz w:val="20"/>
                <w:szCs w:val="20"/>
              </w:rPr>
              <w:t>9</w:t>
            </w:r>
            <w:r w:rsidR="007947E2" w:rsidRPr="006677E0">
              <w:rPr>
                <w:b/>
                <w:bCs/>
                <w:color w:val="FF0000"/>
                <w:sz w:val="20"/>
                <w:szCs w:val="20"/>
              </w:rPr>
              <w:t>0</w:t>
            </w:r>
            <w:r w:rsidR="007A27CF" w:rsidRPr="006677E0">
              <w:rPr>
                <w:b/>
                <w:bCs/>
                <w:color w:val="FF0000"/>
                <w:sz w:val="20"/>
                <w:szCs w:val="20"/>
              </w:rPr>
              <w:t>,000.00</w:t>
            </w:r>
            <w:r w:rsidR="00B97D0F" w:rsidRPr="006677E0">
              <w:rPr>
                <w:b/>
                <w:bCs/>
                <w:color w:val="FF0000"/>
                <w:sz w:val="20"/>
                <w:szCs w:val="20"/>
              </w:rPr>
              <w:t xml:space="preserve"> or equivalent in </w:t>
            </w:r>
            <w:r w:rsidR="007947E2" w:rsidRPr="006677E0">
              <w:rPr>
                <w:b/>
                <w:bCs/>
                <w:color w:val="FF0000"/>
                <w:sz w:val="20"/>
                <w:szCs w:val="20"/>
              </w:rPr>
              <w:t>USD</w:t>
            </w:r>
          </w:p>
          <w:p w:rsidR="0018697C" w:rsidRPr="006677E0" w:rsidRDefault="0018697C" w:rsidP="002B11B2">
            <w:pPr>
              <w:tabs>
                <w:tab w:val="left" w:pos="-1440"/>
                <w:tab w:val="left" w:pos="-720"/>
                <w:tab w:val="left" w:pos="0"/>
                <w:tab w:val="left" w:pos="371"/>
                <w:tab w:val="left" w:pos="742"/>
                <w:tab w:val="left" w:pos="1138"/>
                <w:tab w:val="center" w:pos="8657"/>
              </w:tabs>
              <w:suppressAutoHyphens/>
              <w:spacing w:line="288" w:lineRule="auto"/>
              <w:rPr>
                <w:sz w:val="20"/>
                <w:szCs w:val="20"/>
              </w:rPr>
            </w:pPr>
          </w:p>
          <w:p w:rsidR="005C445F" w:rsidRPr="006677E0" w:rsidRDefault="005C445F" w:rsidP="00AD419D">
            <w:pPr>
              <w:tabs>
                <w:tab w:val="left" w:pos="-1440"/>
                <w:tab w:val="left" w:pos="-720"/>
                <w:tab w:val="left" w:pos="0"/>
                <w:tab w:val="left" w:pos="371"/>
                <w:tab w:val="left" w:pos="742"/>
                <w:tab w:val="left" w:pos="1138"/>
                <w:tab w:val="center" w:pos="8657"/>
              </w:tabs>
              <w:suppressAutoHyphens/>
              <w:spacing w:line="288" w:lineRule="auto"/>
              <w:rPr>
                <w:sz w:val="20"/>
                <w:szCs w:val="20"/>
              </w:rPr>
            </w:pPr>
            <w:r w:rsidRPr="006677E0">
              <w:rPr>
                <w:sz w:val="20"/>
                <w:szCs w:val="20"/>
              </w:rPr>
              <w:t xml:space="preserve">The validity of the </w:t>
            </w:r>
            <w:r w:rsidR="002B11B2" w:rsidRPr="006677E0">
              <w:rPr>
                <w:sz w:val="20"/>
                <w:szCs w:val="20"/>
              </w:rPr>
              <w:t>bid</w:t>
            </w:r>
            <w:r w:rsidRPr="006677E0">
              <w:rPr>
                <w:sz w:val="20"/>
                <w:szCs w:val="20"/>
              </w:rPr>
              <w:t xml:space="preserve"> security shall be:</w:t>
            </w:r>
            <w:r w:rsidRPr="006677E0">
              <w:rPr>
                <w:b/>
                <w:bCs/>
                <w:sz w:val="20"/>
                <w:szCs w:val="20"/>
              </w:rPr>
              <w:t>28 days beyond the validity of the Tender</w:t>
            </w:r>
            <w:r w:rsidR="00E02FD6" w:rsidRPr="006677E0">
              <w:rPr>
                <w:b/>
                <w:bCs/>
                <w:sz w:val="20"/>
                <w:szCs w:val="20"/>
              </w:rPr>
              <w:t xml:space="preserve"> (i.e. </w:t>
            </w:r>
            <w:r w:rsidR="002D7A60" w:rsidRPr="006677E0">
              <w:rPr>
                <w:b/>
                <w:bCs/>
                <w:sz w:val="20"/>
                <w:szCs w:val="20"/>
              </w:rPr>
              <w:t>1</w:t>
            </w:r>
            <w:r w:rsidR="00AD419D" w:rsidRPr="006677E0">
              <w:rPr>
                <w:b/>
                <w:bCs/>
                <w:sz w:val="20"/>
                <w:szCs w:val="20"/>
              </w:rPr>
              <w:t>4</w:t>
            </w:r>
            <w:r w:rsidR="00E02FD6" w:rsidRPr="006677E0">
              <w:rPr>
                <w:b/>
                <w:bCs/>
                <w:sz w:val="20"/>
                <w:szCs w:val="20"/>
              </w:rPr>
              <w:t>8 days)</w:t>
            </w:r>
            <w:r w:rsidR="0018697C" w:rsidRPr="006677E0">
              <w:rPr>
                <w:b/>
                <w:bCs/>
                <w:sz w:val="20"/>
                <w:szCs w:val="20"/>
              </w:rPr>
              <w:t>.</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19.3(d)</w:t>
            </w:r>
          </w:p>
        </w:tc>
        <w:tc>
          <w:tcPr>
            <w:tcW w:w="7650" w:type="dxa"/>
          </w:tcPr>
          <w:p w:rsidR="008833AD" w:rsidRPr="006677E0" w:rsidRDefault="0003649B" w:rsidP="006247D1">
            <w:pPr>
              <w:tabs>
                <w:tab w:val="right" w:pos="7254"/>
              </w:tabs>
              <w:spacing w:before="180" w:after="180" w:line="276" w:lineRule="auto"/>
              <w:rPr>
                <w:color w:val="FF0000"/>
                <w:sz w:val="20"/>
                <w:szCs w:val="20"/>
              </w:rPr>
            </w:pPr>
            <w:r w:rsidRPr="006677E0">
              <w:rPr>
                <w:color w:val="FF0000"/>
                <w:sz w:val="20"/>
                <w:szCs w:val="20"/>
              </w:rPr>
              <w:t>None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20.1</w:t>
            </w:r>
          </w:p>
        </w:tc>
        <w:tc>
          <w:tcPr>
            <w:tcW w:w="7650" w:type="dxa"/>
          </w:tcPr>
          <w:p w:rsidR="008833AD" w:rsidRPr="006677E0" w:rsidRDefault="008833AD" w:rsidP="004E41FE">
            <w:pPr>
              <w:tabs>
                <w:tab w:val="right" w:pos="7254"/>
              </w:tabs>
              <w:spacing w:before="180" w:after="180" w:line="276" w:lineRule="auto"/>
              <w:rPr>
                <w:sz w:val="20"/>
                <w:szCs w:val="20"/>
              </w:rPr>
            </w:pPr>
            <w:r w:rsidRPr="006677E0">
              <w:rPr>
                <w:sz w:val="20"/>
                <w:szCs w:val="20"/>
              </w:rPr>
              <w:t xml:space="preserve">In addition to the </w:t>
            </w:r>
            <w:r w:rsidR="004E41FE" w:rsidRPr="006677E0">
              <w:rPr>
                <w:b/>
                <w:bCs/>
                <w:sz w:val="20"/>
                <w:szCs w:val="20"/>
              </w:rPr>
              <w:t>O</w:t>
            </w:r>
            <w:r w:rsidRPr="006677E0">
              <w:rPr>
                <w:b/>
                <w:bCs/>
                <w:sz w:val="20"/>
                <w:szCs w:val="20"/>
              </w:rPr>
              <w:t>riginal</w:t>
            </w:r>
            <w:r w:rsidRPr="006677E0">
              <w:rPr>
                <w:sz w:val="20"/>
                <w:szCs w:val="20"/>
              </w:rPr>
              <w:t xml:space="preserve"> of the Tender, the number of copies required is: </w:t>
            </w:r>
            <w:r w:rsidR="004A50A8" w:rsidRPr="006677E0">
              <w:rPr>
                <w:color w:val="FF0000"/>
                <w:sz w:val="20"/>
                <w:szCs w:val="20"/>
              </w:rPr>
              <w:t>1</w:t>
            </w:r>
            <w:r w:rsidR="0003649B" w:rsidRPr="006677E0">
              <w:rPr>
                <w:color w:val="FF0000"/>
                <w:sz w:val="20"/>
                <w:szCs w:val="20"/>
              </w:rPr>
              <w:t xml:space="preserve"> </w:t>
            </w:r>
            <w:r w:rsidR="004A50A8" w:rsidRPr="006677E0">
              <w:rPr>
                <w:color w:val="FF0000"/>
                <w:sz w:val="20"/>
                <w:szCs w:val="20"/>
              </w:rPr>
              <w:t xml:space="preserve"> </w:t>
            </w:r>
            <w:r w:rsidR="0003649B" w:rsidRPr="006677E0">
              <w:rPr>
                <w:color w:val="FF0000"/>
                <w:sz w:val="20"/>
                <w:szCs w:val="20"/>
              </w:rPr>
              <w:t>authentic hard copy</w:t>
            </w:r>
            <w:r w:rsidR="004A50A8" w:rsidRPr="006677E0">
              <w:rPr>
                <w:color w:val="FF0000"/>
                <w:sz w:val="20"/>
                <w:szCs w:val="20"/>
              </w:rPr>
              <w:t xml:space="preserve"> (stamped) </w:t>
            </w:r>
            <w:r w:rsidR="0003649B" w:rsidRPr="006677E0">
              <w:rPr>
                <w:color w:val="FF0000"/>
                <w:sz w:val="20"/>
                <w:szCs w:val="20"/>
              </w:rPr>
              <w:t>, 1 authentic soft copy</w:t>
            </w:r>
            <w:r w:rsidR="004A50A8" w:rsidRPr="006677E0">
              <w:rPr>
                <w:color w:val="FF0000"/>
                <w:sz w:val="20"/>
                <w:szCs w:val="20"/>
              </w:rPr>
              <w:t xml:space="preserve"> (stamped &amp; scanned)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20.2</w:t>
            </w:r>
          </w:p>
        </w:tc>
        <w:tc>
          <w:tcPr>
            <w:tcW w:w="7650" w:type="dxa"/>
          </w:tcPr>
          <w:p w:rsidR="008833AD" w:rsidRPr="006677E0" w:rsidRDefault="008833AD" w:rsidP="0003649B">
            <w:pPr>
              <w:pStyle w:val="Footer"/>
              <w:spacing w:after="120" w:line="276" w:lineRule="auto"/>
              <w:jc w:val="both"/>
              <w:rPr>
                <w:rFonts w:ascii="Times New Roman" w:hAnsi="Times New Roman"/>
                <w:b/>
                <w:color w:val="FF0000"/>
              </w:rPr>
            </w:pPr>
            <w:r w:rsidRPr="006677E0">
              <w:rPr>
                <w:rFonts w:ascii="Times New Roman" w:hAnsi="Times New Roman"/>
              </w:rPr>
              <w:t xml:space="preserve">The written confirmation of authorization to sign on behalf of the Tenderer shall indicate: </w:t>
            </w:r>
          </w:p>
          <w:p w:rsidR="008833AD" w:rsidRPr="006677E0" w:rsidRDefault="008833AD" w:rsidP="006247D1">
            <w:pPr>
              <w:pStyle w:val="Footer"/>
              <w:numPr>
                <w:ilvl w:val="0"/>
                <w:numId w:val="17"/>
              </w:numPr>
              <w:spacing w:before="0" w:after="120" w:line="276" w:lineRule="auto"/>
              <w:jc w:val="both"/>
              <w:rPr>
                <w:rFonts w:ascii="Times New Roman" w:hAnsi="Times New Roman"/>
              </w:rPr>
            </w:pPr>
            <w:r w:rsidRPr="006677E0">
              <w:rPr>
                <w:rFonts w:ascii="Times New Roman" w:hAnsi="Times New Roman"/>
              </w:rPr>
              <w:t>The name and description of the documentation required to demonstrate the authority of the signatory to sign the Tender such as a Power of Attorney; and</w:t>
            </w:r>
          </w:p>
          <w:p w:rsidR="008833AD" w:rsidRPr="006677E0" w:rsidRDefault="008833AD" w:rsidP="006247D1">
            <w:pPr>
              <w:pStyle w:val="Footer"/>
              <w:numPr>
                <w:ilvl w:val="0"/>
                <w:numId w:val="17"/>
              </w:numPr>
              <w:spacing w:before="0" w:after="240" w:line="276" w:lineRule="auto"/>
              <w:ind w:left="518"/>
              <w:jc w:val="both"/>
              <w:rPr>
                <w:rFonts w:ascii="Times New Roman" w:hAnsi="Times New Roman"/>
                <w:color w:val="000000"/>
              </w:rPr>
            </w:pPr>
            <w:r w:rsidRPr="006677E0">
              <w:rPr>
                <w:rFonts w:ascii="Times New Roman" w:hAnsi="Times New Roman"/>
              </w:rPr>
              <w:lastRenderedPageBreak/>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677E0" w:rsidTr="001B26C5">
        <w:tc>
          <w:tcPr>
            <w:tcW w:w="9180" w:type="dxa"/>
            <w:gridSpan w:val="2"/>
          </w:tcPr>
          <w:p w:rsidR="008833AD" w:rsidRPr="006677E0" w:rsidRDefault="008833AD" w:rsidP="006247D1">
            <w:pPr>
              <w:pStyle w:val="Caption"/>
              <w:tabs>
                <w:tab w:val="clear" w:pos="7254"/>
                <w:tab w:val="right" w:pos="7434"/>
              </w:tabs>
              <w:spacing w:line="276" w:lineRule="auto"/>
              <w:rPr>
                <w:sz w:val="20"/>
                <w:szCs w:val="20"/>
              </w:rPr>
            </w:pPr>
            <w:r w:rsidRPr="006677E0">
              <w:rPr>
                <w:rFonts w:ascii="Times New Roman" w:hAnsi="Times New Roman" w:cs="Times New Roman"/>
                <w:sz w:val="20"/>
                <w:szCs w:val="20"/>
              </w:rPr>
              <w:lastRenderedPageBreak/>
              <w:t>D.  Submission and Opening of Tenders</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21.1</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Tenderers shall not have the option of submitting their Tenders electronically.</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 xml:space="preserve">ITT 22.1 </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For Tender </w:t>
            </w:r>
            <w:r w:rsidRPr="006677E0">
              <w:rPr>
                <w:b/>
                <w:sz w:val="20"/>
                <w:szCs w:val="20"/>
                <w:u w:val="single"/>
              </w:rPr>
              <w:t>submission purposes</w:t>
            </w:r>
            <w:r w:rsidRPr="006677E0">
              <w:rPr>
                <w:sz w:val="20"/>
                <w:szCs w:val="20"/>
                <w:u w:val="single"/>
              </w:rPr>
              <w:t xml:space="preserve"> </w:t>
            </w:r>
            <w:r w:rsidRPr="006677E0">
              <w:rPr>
                <w:sz w:val="20"/>
                <w:szCs w:val="20"/>
              </w:rPr>
              <w:t xml:space="preserve">only, the Employer’s address is: </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Mr. Ahmed Mujuthaba,</w:t>
            </w:r>
          </w:p>
          <w:p w:rsidR="00524A11" w:rsidRPr="006677E0" w:rsidRDefault="00E02FD6"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Chief Procurement Executive</w:t>
            </w:r>
            <w:r w:rsidR="00524A11" w:rsidRPr="006677E0">
              <w:rPr>
                <w:rFonts w:ascii="Times New Roman" w:hAnsi="Times New Roman" w:cs="Times New Roman"/>
                <w:bCs/>
                <w:color w:val="auto"/>
                <w:sz w:val="20"/>
                <w:szCs w:val="20"/>
                <w:lang w:val="en-GB"/>
              </w:rPr>
              <w:t>,</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524A11" w:rsidRPr="006677E0" w:rsidRDefault="00524A11"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524A11" w:rsidRPr="006677E0" w:rsidRDefault="00524A11"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9A2BA3"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xml:space="preserve">, (960) </w:t>
            </w:r>
            <w:r w:rsidRPr="006677E0">
              <w:rPr>
                <w:rFonts w:ascii="Times New Roman" w:hAnsi="Times New Roman" w:cs="Times New Roman"/>
                <w:bCs/>
                <w:sz w:val="20"/>
                <w:szCs w:val="20"/>
                <w:lang w:val="en-GB"/>
              </w:rPr>
              <w:t>334 9106, (960) 334 9115</w:t>
            </w:r>
          </w:p>
          <w:p w:rsidR="00B531F6" w:rsidRPr="006677E0" w:rsidRDefault="00524A11"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w:t>
            </w:r>
            <w:r w:rsidR="00B531F6" w:rsidRPr="006677E0">
              <w:rPr>
                <w:rFonts w:ascii="Times New Roman" w:hAnsi="Times New Roman" w:cs="Times New Roman"/>
                <w:bCs/>
                <w:szCs w:val="20"/>
              </w:rPr>
              <w:t xml:space="preserve">E-mail: </w:t>
            </w:r>
            <w:r w:rsidR="009A2BA3" w:rsidRPr="006677E0">
              <w:rPr>
                <w:rFonts w:ascii="Times New Roman" w:hAnsi="Times New Roman" w:cs="Times New Roman"/>
                <w:bCs/>
                <w:szCs w:val="20"/>
              </w:rPr>
              <w:t>ahmed.ikram</w:t>
            </w:r>
            <w:r w:rsidR="00B531F6" w:rsidRPr="006677E0">
              <w:rPr>
                <w:rFonts w:ascii="Times New Roman" w:hAnsi="Times New Roman" w:cs="Times New Roman"/>
                <w:bCs/>
                <w:szCs w:val="20"/>
              </w:rPr>
              <w:t>@finance.gov.mv</w:t>
            </w:r>
            <w:hyperlink r:id="rId17" w:history="1"/>
          </w:p>
          <w:p w:rsidR="00B531F6" w:rsidRPr="006677E0" w:rsidRDefault="00B531F6"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color w:val="FF0000"/>
                <w:szCs w:val="20"/>
                <w:lang w:val="it-IT"/>
              </w:rPr>
              <w:t xml:space="preserve">              </w:t>
            </w:r>
            <w:r w:rsidR="007947E2" w:rsidRPr="006677E0">
              <w:rPr>
                <w:rFonts w:ascii="Times New Roman" w:hAnsi="Times New Roman" w:cs="Times New Roman"/>
                <w:color w:val="FF0000"/>
                <w:szCs w:val="20"/>
                <w:lang w:val="it-IT"/>
              </w:rPr>
              <w:t xml:space="preserve">        </w:t>
            </w:r>
            <w:r w:rsidRPr="006677E0">
              <w:rPr>
                <w:rFonts w:ascii="Times New Roman" w:hAnsi="Times New Roman" w:cs="Times New Roman"/>
                <w:color w:val="FF0000"/>
                <w:szCs w:val="20"/>
                <w:lang w:val="it-IT"/>
              </w:rPr>
              <w:t>CC:</w:t>
            </w:r>
            <w:r w:rsidRPr="006677E0">
              <w:rPr>
                <w:rFonts w:ascii="Times New Roman" w:hAnsi="Times New Roman" w:cs="Times New Roman"/>
                <w:color w:val="0000FF"/>
                <w:szCs w:val="20"/>
                <w:lang w:val="it-IT"/>
              </w:rPr>
              <w:t xml:space="preserve"> </w:t>
            </w:r>
            <w:r w:rsidRPr="006677E0">
              <w:rPr>
                <w:rFonts w:ascii="Times New Roman" w:hAnsi="Times New Roman" w:cs="Times New Roman"/>
                <w:bCs/>
                <w:szCs w:val="20"/>
                <w:lang w:val="it-IT"/>
              </w:rPr>
              <w:t>tender@finance.gov.mv</w:t>
            </w:r>
            <w:hyperlink r:id="rId18" w:history="1"/>
          </w:p>
          <w:p w:rsidR="00524A11" w:rsidRPr="006677E0" w:rsidRDefault="00524A11" w:rsidP="004C56CC">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8833AD" w:rsidRPr="006677E0" w:rsidRDefault="008833AD" w:rsidP="006247D1">
            <w:pPr>
              <w:tabs>
                <w:tab w:val="right" w:pos="7254"/>
              </w:tabs>
              <w:spacing w:before="120" w:after="120" w:line="276" w:lineRule="auto"/>
              <w:rPr>
                <w:b/>
                <w:sz w:val="20"/>
                <w:szCs w:val="20"/>
              </w:rPr>
            </w:pPr>
            <w:r w:rsidRPr="006677E0">
              <w:rPr>
                <w:b/>
                <w:sz w:val="20"/>
                <w:szCs w:val="20"/>
              </w:rPr>
              <w:t>The deadline for Tender submission is:</w:t>
            </w:r>
          </w:p>
          <w:p w:rsidR="001632D5" w:rsidRPr="006677E0" w:rsidRDefault="001632D5" w:rsidP="006677E0">
            <w:pPr>
              <w:tabs>
                <w:tab w:val="right" w:pos="7254"/>
              </w:tabs>
              <w:spacing w:before="120" w:after="120" w:line="276" w:lineRule="auto"/>
              <w:rPr>
                <w:color w:val="FF0000"/>
                <w:sz w:val="20"/>
                <w:szCs w:val="20"/>
              </w:rPr>
            </w:pPr>
            <w:r w:rsidRPr="006677E0">
              <w:rPr>
                <w:color w:val="FF0000"/>
                <w:sz w:val="20"/>
                <w:szCs w:val="20"/>
              </w:rPr>
              <w:t xml:space="preserve">Date: </w:t>
            </w:r>
            <w:r w:rsidR="000B0D61" w:rsidRPr="006677E0">
              <w:rPr>
                <w:color w:val="FF0000"/>
                <w:sz w:val="20"/>
                <w:szCs w:val="20"/>
              </w:rPr>
              <w:t>10</w:t>
            </w:r>
            <w:r w:rsidR="00127692" w:rsidRPr="006677E0">
              <w:rPr>
                <w:color w:val="FF0000"/>
                <w:sz w:val="20"/>
                <w:szCs w:val="20"/>
                <w:vertAlign w:val="superscript"/>
              </w:rPr>
              <w:t>th</w:t>
            </w:r>
            <w:r w:rsidR="00127692" w:rsidRPr="006677E0">
              <w:rPr>
                <w:color w:val="FF0000"/>
                <w:sz w:val="20"/>
                <w:szCs w:val="20"/>
              </w:rPr>
              <w:t xml:space="preserve"> </w:t>
            </w:r>
            <w:r w:rsidR="006677E0" w:rsidRPr="006677E0">
              <w:rPr>
                <w:color w:val="FF0000"/>
                <w:sz w:val="20"/>
                <w:szCs w:val="20"/>
              </w:rPr>
              <w:t>October</w:t>
            </w:r>
            <w:r w:rsidR="00127692" w:rsidRPr="006677E0">
              <w:rPr>
                <w:color w:val="FF0000"/>
                <w:sz w:val="20"/>
                <w:szCs w:val="20"/>
              </w:rPr>
              <w:t>,</w:t>
            </w:r>
            <w:r w:rsidR="00D57A84" w:rsidRPr="006677E0">
              <w:rPr>
                <w:color w:val="FF0000"/>
                <w:sz w:val="20"/>
                <w:szCs w:val="20"/>
              </w:rPr>
              <w:t xml:space="preserve"> 2019</w:t>
            </w:r>
          </w:p>
          <w:p w:rsidR="00524A11" w:rsidRPr="006677E0" w:rsidRDefault="001632D5" w:rsidP="007947E2">
            <w:pPr>
              <w:tabs>
                <w:tab w:val="right" w:pos="7254"/>
              </w:tabs>
              <w:spacing w:before="120" w:after="120" w:line="276" w:lineRule="auto"/>
              <w:rPr>
                <w:sz w:val="20"/>
                <w:szCs w:val="20"/>
              </w:rPr>
            </w:pPr>
            <w:r w:rsidRPr="006677E0">
              <w:rPr>
                <w:color w:val="FF0000"/>
                <w:sz w:val="20"/>
                <w:szCs w:val="20"/>
              </w:rPr>
              <w:t xml:space="preserve">Time: </w:t>
            </w:r>
            <w:r w:rsidR="007947E2" w:rsidRPr="006677E0">
              <w:rPr>
                <w:color w:val="FF0000"/>
                <w:sz w:val="20"/>
                <w:szCs w:val="20"/>
              </w:rPr>
              <w:t>1</w:t>
            </w:r>
            <w:r w:rsidR="000115CC" w:rsidRPr="006677E0">
              <w:rPr>
                <w:color w:val="FF0000"/>
                <w:sz w:val="20"/>
                <w:szCs w:val="20"/>
              </w:rPr>
              <w:t>1</w:t>
            </w:r>
            <w:r w:rsidRPr="006677E0">
              <w:rPr>
                <w:color w:val="FF0000"/>
                <w:sz w:val="20"/>
                <w:szCs w:val="20"/>
              </w:rPr>
              <w:t>00 hrs Maldivian Time</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25.1</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The Tender opening shall take place at: Street Address: </w:t>
            </w:r>
          </w:p>
          <w:p w:rsidR="00B531F6" w:rsidRPr="006677E0" w:rsidRDefault="00AD419D" w:rsidP="00AD419D">
            <w:pPr>
              <w:spacing w:line="259" w:lineRule="auto"/>
              <w:rPr>
                <w:sz w:val="20"/>
                <w:szCs w:val="20"/>
                <w:lang w:val="en-US"/>
              </w:rPr>
            </w:pPr>
            <w:r w:rsidRPr="006677E0">
              <w:rPr>
                <w:sz w:val="20"/>
                <w:szCs w:val="20"/>
                <w:lang w:val="en-US"/>
              </w:rPr>
              <w:t xml:space="preserve">           </w:t>
            </w:r>
            <w:r w:rsidR="00B531F6" w:rsidRPr="006677E0">
              <w:rPr>
                <w:sz w:val="20"/>
                <w:szCs w:val="20"/>
                <w:lang w:val="en-US"/>
              </w:rPr>
              <w:t xml:space="preserve">  National Tender </w:t>
            </w:r>
          </w:p>
          <w:p w:rsidR="00B531F6" w:rsidRPr="006677E0" w:rsidRDefault="00B531F6"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B531F6" w:rsidRPr="006677E0" w:rsidRDefault="00B531F6" w:rsidP="00B531F6">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B531F6" w:rsidRPr="006677E0" w:rsidRDefault="00B531F6" w:rsidP="00B531F6">
            <w:pPr>
              <w:tabs>
                <w:tab w:val="right" w:pos="7254"/>
              </w:tabs>
              <w:spacing w:before="120" w:after="120" w:line="276" w:lineRule="auto"/>
              <w:rPr>
                <w:b/>
                <w:sz w:val="20"/>
                <w:szCs w:val="20"/>
              </w:rPr>
            </w:pPr>
            <w:r w:rsidRPr="006677E0">
              <w:rPr>
                <w:b/>
                <w:sz w:val="20"/>
                <w:szCs w:val="20"/>
              </w:rPr>
              <w:t>The deadline for Tender submission is:</w:t>
            </w:r>
          </w:p>
          <w:p w:rsidR="00127692" w:rsidRPr="006677E0" w:rsidRDefault="001632D5" w:rsidP="006677E0">
            <w:pPr>
              <w:tabs>
                <w:tab w:val="right" w:pos="7254"/>
              </w:tabs>
              <w:spacing w:before="120" w:after="120" w:line="276" w:lineRule="auto"/>
              <w:rPr>
                <w:color w:val="FF0000"/>
                <w:sz w:val="20"/>
                <w:szCs w:val="20"/>
              </w:rPr>
            </w:pPr>
            <w:r w:rsidRPr="006677E0">
              <w:rPr>
                <w:color w:val="FF0000"/>
                <w:sz w:val="20"/>
                <w:szCs w:val="20"/>
              </w:rPr>
              <w:t xml:space="preserve">Date: </w:t>
            </w:r>
            <w:r w:rsidR="00127692" w:rsidRPr="006677E0">
              <w:rPr>
                <w:color w:val="FF0000"/>
                <w:sz w:val="20"/>
                <w:szCs w:val="20"/>
              </w:rPr>
              <w:t>1</w:t>
            </w:r>
            <w:r w:rsidR="000B0D61" w:rsidRPr="006677E0">
              <w:rPr>
                <w:color w:val="FF0000"/>
                <w:sz w:val="20"/>
                <w:szCs w:val="20"/>
              </w:rPr>
              <w:t>0</w:t>
            </w:r>
            <w:r w:rsidR="00127692" w:rsidRPr="006677E0">
              <w:rPr>
                <w:color w:val="FF0000"/>
                <w:sz w:val="20"/>
                <w:szCs w:val="20"/>
                <w:vertAlign w:val="superscript"/>
              </w:rPr>
              <w:t>th</w:t>
            </w:r>
            <w:r w:rsidR="00127692" w:rsidRPr="006677E0">
              <w:rPr>
                <w:color w:val="FF0000"/>
                <w:sz w:val="20"/>
                <w:szCs w:val="20"/>
              </w:rPr>
              <w:t xml:space="preserve"> </w:t>
            </w:r>
            <w:r w:rsidR="006677E0" w:rsidRPr="006677E0">
              <w:rPr>
                <w:color w:val="FF0000"/>
                <w:sz w:val="20"/>
                <w:szCs w:val="20"/>
              </w:rPr>
              <w:t>October</w:t>
            </w:r>
            <w:r w:rsidR="00127692" w:rsidRPr="006677E0">
              <w:rPr>
                <w:color w:val="FF0000"/>
                <w:sz w:val="20"/>
                <w:szCs w:val="20"/>
              </w:rPr>
              <w:t>, 2019</w:t>
            </w:r>
          </w:p>
          <w:p w:rsidR="008833AD" w:rsidRPr="006677E0" w:rsidRDefault="001632D5" w:rsidP="00127692">
            <w:pPr>
              <w:tabs>
                <w:tab w:val="right" w:pos="7254"/>
              </w:tabs>
              <w:spacing w:before="120" w:after="120" w:line="276" w:lineRule="auto"/>
              <w:rPr>
                <w:sz w:val="20"/>
                <w:szCs w:val="20"/>
              </w:rPr>
            </w:pPr>
            <w:r w:rsidRPr="006677E0">
              <w:rPr>
                <w:color w:val="FF0000"/>
                <w:sz w:val="20"/>
                <w:szCs w:val="20"/>
              </w:rPr>
              <w:t>Time: 1</w:t>
            </w:r>
            <w:r w:rsidR="000115CC" w:rsidRPr="006677E0">
              <w:rPr>
                <w:color w:val="FF0000"/>
                <w:sz w:val="20"/>
                <w:szCs w:val="20"/>
              </w:rPr>
              <w:t>1</w:t>
            </w:r>
            <w:r w:rsidRPr="006677E0">
              <w:rPr>
                <w:color w:val="FF0000"/>
                <w:sz w:val="20"/>
                <w:szCs w:val="20"/>
              </w:rPr>
              <w:t>00 hrs Maldivian Time</w:t>
            </w:r>
          </w:p>
        </w:tc>
      </w:tr>
      <w:tr w:rsidR="008833AD" w:rsidRPr="006677E0" w:rsidTr="001B26C5">
        <w:trPr>
          <w:trHeight w:val="691"/>
        </w:trPr>
        <w:tc>
          <w:tcPr>
            <w:tcW w:w="9180" w:type="dxa"/>
            <w:gridSpan w:val="2"/>
            <w:vAlign w:val="center"/>
          </w:tcPr>
          <w:p w:rsidR="008833AD" w:rsidRPr="006677E0" w:rsidRDefault="008833AD" w:rsidP="006247D1">
            <w:pPr>
              <w:pStyle w:val="Caption"/>
              <w:keepNext/>
              <w:tabs>
                <w:tab w:val="clear" w:pos="7254"/>
                <w:tab w:val="right" w:pos="7434"/>
              </w:tabs>
              <w:spacing w:line="276" w:lineRule="auto"/>
              <w:rPr>
                <w:b w:val="0"/>
                <w:sz w:val="20"/>
                <w:szCs w:val="20"/>
              </w:rPr>
            </w:pPr>
            <w:r w:rsidRPr="006677E0">
              <w:rPr>
                <w:rFonts w:ascii="Times New Roman" w:hAnsi="Times New Roman" w:cs="Times New Roman"/>
                <w:sz w:val="20"/>
                <w:szCs w:val="20"/>
              </w:rPr>
              <w:t>E.  Evaluation and Comparison of Tenders</w:t>
            </w:r>
          </w:p>
        </w:tc>
      </w:tr>
      <w:tr w:rsidR="008833AD" w:rsidRPr="006677E0" w:rsidTr="001B26C5">
        <w:trPr>
          <w:trHeight w:val="891"/>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32.1</w:t>
            </w:r>
          </w:p>
          <w:p w:rsidR="008833AD" w:rsidRPr="006677E0" w:rsidRDefault="008833AD" w:rsidP="006247D1">
            <w:pPr>
              <w:tabs>
                <w:tab w:val="right" w:pos="7434"/>
              </w:tabs>
              <w:spacing w:before="120" w:after="120" w:line="276" w:lineRule="auto"/>
              <w:rPr>
                <w:b/>
                <w:sz w:val="20"/>
                <w:szCs w:val="20"/>
              </w:rPr>
            </w:pPr>
          </w:p>
        </w:tc>
        <w:tc>
          <w:tcPr>
            <w:tcW w:w="7650" w:type="dxa"/>
          </w:tcPr>
          <w:p w:rsidR="008833AD" w:rsidRPr="006677E0" w:rsidRDefault="008833AD" w:rsidP="006247D1">
            <w:pPr>
              <w:tabs>
                <w:tab w:val="right" w:pos="7254"/>
              </w:tabs>
              <w:spacing w:before="120" w:after="120" w:line="276" w:lineRule="auto"/>
              <w:jc w:val="both"/>
              <w:rPr>
                <w:sz w:val="20"/>
                <w:szCs w:val="20"/>
              </w:rPr>
            </w:pPr>
            <w:r w:rsidRPr="006677E0">
              <w:rPr>
                <w:sz w:val="20"/>
                <w:szCs w:val="20"/>
              </w:rPr>
              <w:t>Not applicable.</w:t>
            </w:r>
          </w:p>
        </w:tc>
      </w:tr>
      <w:tr w:rsidR="008833AD" w:rsidRPr="006677E0" w:rsidTr="001B26C5">
        <w:trPr>
          <w:trHeight w:val="408"/>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42.1</w:t>
            </w:r>
          </w:p>
        </w:tc>
        <w:tc>
          <w:tcPr>
            <w:tcW w:w="7650" w:type="dxa"/>
          </w:tcPr>
          <w:p w:rsidR="008833AD" w:rsidRPr="006677E0" w:rsidRDefault="008833AD" w:rsidP="002D7A60">
            <w:pPr>
              <w:tabs>
                <w:tab w:val="right" w:pos="7254"/>
              </w:tabs>
              <w:spacing w:before="120" w:after="120" w:line="276" w:lineRule="auto"/>
              <w:rPr>
                <w:bCs/>
                <w:sz w:val="20"/>
                <w:szCs w:val="20"/>
              </w:rPr>
            </w:pPr>
            <w:r w:rsidRPr="006677E0">
              <w:rPr>
                <w:bCs/>
                <w:sz w:val="20"/>
                <w:szCs w:val="20"/>
              </w:rPr>
              <w:t>The Adjudicator proposed by the Employer is</w:t>
            </w:r>
            <w:r w:rsidRPr="006677E0">
              <w:rPr>
                <w:b/>
                <w:bCs/>
                <w:sz w:val="20"/>
                <w:szCs w:val="20"/>
              </w:rPr>
              <w:t>:</w:t>
            </w:r>
            <w:r w:rsidR="00524A11" w:rsidRPr="006677E0">
              <w:rPr>
                <w:b/>
                <w:bCs/>
                <w:sz w:val="20"/>
                <w:szCs w:val="20"/>
              </w:rPr>
              <w:t xml:space="preserve"> Ministry of Finance </w:t>
            </w:r>
          </w:p>
          <w:p w:rsidR="008833AD" w:rsidRPr="006677E0" w:rsidRDefault="008833AD" w:rsidP="006247D1">
            <w:pPr>
              <w:tabs>
                <w:tab w:val="right" w:pos="7254"/>
              </w:tabs>
              <w:spacing w:before="120" w:after="120" w:line="276" w:lineRule="auto"/>
              <w:rPr>
                <w:bCs/>
                <w:sz w:val="20"/>
                <w:szCs w:val="20"/>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5" w:name="_Toc438266925"/>
      <w:bookmarkStart w:id="366" w:name="_Toc438267899"/>
      <w:bookmarkStart w:id="367" w:name="_Toc438366666"/>
      <w:bookmarkStart w:id="368" w:name="_Toc41971240"/>
    </w:p>
    <w:p w:rsidR="007B586E" w:rsidRPr="00633E6D" w:rsidRDefault="007B586E" w:rsidP="006247D1">
      <w:pPr>
        <w:pStyle w:val="Subtitle"/>
        <w:spacing w:after="120" w:line="276" w:lineRule="auto"/>
        <w:rPr>
          <w:rFonts w:cs="Arial"/>
        </w:rPr>
      </w:pPr>
      <w:bookmarkStart w:id="369" w:name="_Toc235671249"/>
      <w:r w:rsidRPr="00633E6D">
        <w:rPr>
          <w:rFonts w:cs="Arial"/>
        </w:rPr>
        <w:lastRenderedPageBreak/>
        <w:t>Section III - Evaluation and Qualification Criteria</w:t>
      </w:r>
      <w:bookmarkEnd w:id="365"/>
      <w:bookmarkEnd w:id="366"/>
      <w:bookmarkEnd w:id="367"/>
      <w:bookmarkEnd w:id="368"/>
      <w:bookmarkEnd w:id="369"/>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441F75"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0"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0"/>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1" w:name="_Toc78774484"/>
      <w:bookmarkStart w:id="372" w:name="_Toc103401412"/>
      <w:bookmarkStart w:id="373" w:name="_Toc235671306"/>
      <w:r w:rsidRPr="00633E6D">
        <w:rPr>
          <w:noProof/>
        </w:rPr>
        <w:t>1.1</w:t>
      </w:r>
      <w:r w:rsidRPr="00633E6D">
        <w:rPr>
          <w:noProof/>
        </w:rPr>
        <w:tab/>
        <w:t>Adequacy of Technical Proposal</w:t>
      </w:r>
      <w:bookmarkEnd w:id="371"/>
      <w:bookmarkEnd w:id="372"/>
      <w:bookmarkEnd w:id="373"/>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4" w:name="_Toc78774488"/>
      <w:bookmarkStart w:id="375" w:name="_Toc103401416"/>
      <w:bookmarkStart w:id="376" w:name="_Toc235671308"/>
      <w:r w:rsidRPr="00633E6D">
        <w:rPr>
          <w:noProof/>
        </w:rPr>
        <w:t>1.3</w:t>
      </w:r>
      <w:r w:rsidRPr="00633E6D">
        <w:rPr>
          <w:noProof/>
        </w:rPr>
        <w:tab/>
        <w:t>Completion Time</w:t>
      </w:r>
      <w:bookmarkEnd w:id="374"/>
      <w:bookmarkEnd w:id="375"/>
      <w:bookmarkEnd w:id="376"/>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7" w:name="_Toc78774489"/>
      <w:bookmarkStart w:id="378" w:name="_Toc101516513"/>
      <w:bookmarkStart w:id="379" w:name="_Toc103401417"/>
      <w:r w:rsidRPr="00633E6D">
        <w:rPr>
          <w:rFonts w:ascii="Times New Roman" w:hAnsi="Times New Roman" w:cs="Times New Roman"/>
          <w:b w:val="0"/>
          <w:noProof/>
          <w:sz w:val="24"/>
        </w:rPr>
        <w:t>An alternative Completion Time, if permitted under ITB 13.2, will be evaluated as follows:</w:t>
      </w:r>
      <w:bookmarkEnd w:id="377"/>
      <w:bookmarkEnd w:id="378"/>
      <w:bookmarkEnd w:id="379"/>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0" w:name="_Toc78774490"/>
      <w:bookmarkStart w:id="381" w:name="_Toc103401418"/>
      <w:bookmarkStart w:id="382" w:name="_Toc235671309"/>
      <w:r w:rsidRPr="00633E6D">
        <w:rPr>
          <w:noProof/>
        </w:rPr>
        <w:t>1.4</w:t>
      </w:r>
      <w:r w:rsidRPr="00633E6D">
        <w:rPr>
          <w:noProof/>
        </w:rPr>
        <w:tab/>
        <w:t>Technical Alternative</w:t>
      </w:r>
      <w:bookmarkEnd w:id="380"/>
      <w:bookmarkEnd w:id="381"/>
      <w:bookmarkEnd w:id="382"/>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3" w:name="_Toc78774491"/>
      <w:bookmarkStart w:id="384" w:name="_Toc101516515"/>
      <w:bookmarkStart w:id="385" w:name="_Toc103401419"/>
      <w:r w:rsidRPr="00124D45">
        <w:rPr>
          <w:noProof/>
        </w:rPr>
        <w:t>Technical alternatives, if permitted under ITB 13.4, will be evaluated as follows:</w:t>
      </w:r>
      <w:bookmarkEnd w:id="383"/>
      <w:bookmarkEnd w:id="384"/>
      <w:bookmarkEnd w:id="385"/>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6" w:name="_Toc103401422"/>
    </w:p>
    <w:p w:rsidR="007B586E" w:rsidRPr="00633E6D" w:rsidRDefault="007B586E" w:rsidP="005C445F">
      <w:pPr>
        <w:pStyle w:val="S3-Header1"/>
        <w:spacing w:line="276" w:lineRule="auto"/>
        <w:rPr>
          <w:b w:val="0"/>
          <w:color w:val="FF0000"/>
          <w:sz w:val="24"/>
          <w:szCs w:val="24"/>
        </w:rPr>
      </w:pPr>
      <w:bookmarkStart w:id="387" w:name="_Toc235671310"/>
      <w:r w:rsidRPr="00633E6D">
        <w:lastRenderedPageBreak/>
        <w:t>2.</w:t>
      </w:r>
      <w:r w:rsidRPr="00633E6D">
        <w:tab/>
        <w:t>Qualification</w:t>
      </w:r>
      <w:bookmarkEnd w:id="386"/>
      <w:r w:rsidR="004530DC" w:rsidRPr="00633E6D">
        <w:t xml:space="preserve"> </w:t>
      </w:r>
      <w:bookmarkEnd w:id="387"/>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8"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89" w:name="_Toc496006430"/>
            <w:bookmarkStart w:id="390" w:name="_Toc496006831"/>
            <w:bookmarkStart w:id="391" w:name="_Toc496113482"/>
            <w:bookmarkStart w:id="392" w:name="_Toc496359153"/>
            <w:bookmarkStart w:id="393" w:name="_Toc496968116"/>
            <w:bookmarkStart w:id="394" w:name="_Toc498339860"/>
            <w:bookmarkStart w:id="395" w:name="_Toc498848207"/>
            <w:bookmarkStart w:id="396" w:name="_Toc499021785"/>
            <w:bookmarkStart w:id="397" w:name="_Toc499023468"/>
            <w:bookmarkStart w:id="398" w:name="_Toc501529950"/>
            <w:bookmarkStart w:id="399" w:name="_Toc503874228"/>
            <w:bookmarkStart w:id="400" w:name="_Toc23215164"/>
            <w:bookmarkStart w:id="401" w:name="_Toc235671311"/>
            <w:r w:rsidRPr="00633E6D">
              <w:t xml:space="preserve">2.1 </w:t>
            </w:r>
            <w:r w:rsidRPr="00633E6D">
              <w:tab/>
              <w:t>Eligibility</w:t>
            </w:r>
            <w:bookmarkEnd w:id="389"/>
            <w:bookmarkEnd w:id="390"/>
            <w:bookmarkEnd w:id="391"/>
            <w:bookmarkEnd w:id="392"/>
            <w:bookmarkEnd w:id="393"/>
            <w:bookmarkEnd w:id="394"/>
            <w:bookmarkEnd w:id="395"/>
            <w:bookmarkEnd w:id="396"/>
            <w:bookmarkEnd w:id="397"/>
            <w:bookmarkEnd w:id="398"/>
            <w:bookmarkEnd w:id="399"/>
            <w:bookmarkEnd w:id="400"/>
            <w:bookmarkEnd w:id="401"/>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2" w:name="_Toc496968117"/>
            <w:r w:rsidRPr="00633E6D">
              <w:rPr>
                <w:sz w:val="20"/>
                <w:szCs w:val="20"/>
              </w:rPr>
              <w:t>2.1.1 Nationality</w:t>
            </w:r>
            <w:bookmarkEnd w:id="402"/>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6677E0" w:rsidRDefault="006677E0" w:rsidP="0018697C">
      <w:pPr>
        <w:pStyle w:val="Heading1"/>
        <w:tabs>
          <w:tab w:val="left" w:pos="2214"/>
        </w:tabs>
        <w:spacing w:line="276" w:lineRule="auto"/>
        <w:ind w:left="0"/>
      </w:pPr>
      <w: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B37ABC" w:rsidRPr="00F15A40" w:rsidTr="00B37ABC">
        <w:trPr>
          <w:cantSplit/>
          <w:tblHeader/>
        </w:trPr>
        <w:tc>
          <w:tcPr>
            <w:tcW w:w="1908" w:type="dxa"/>
          </w:tcPr>
          <w:p w:rsidR="00B37ABC" w:rsidRPr="00F15A40" w:rsidRDefault="00B37ABC" w:rsidP="00B37ABC">
            <w:pPr>
              <w:spacing w:before="120" w:after="120" w:line="276" w:lineRule="auto"/>
              <w:jc w:val="center"/>
              <w:rPr>
                <w:b/>
                <w:color w:val="000000"/>
                <w:sz w:val="22"/>
                <w:szCs w:val="22"/>
              </w:rPr>
            </w:pPr>
            <w:r w:rsidRPr="00F15A40">
              <w:rPr>
                <w:b/>
                <w:color w:val="000000"/>
                <w:sz w:val="22"/>
                <w:szCs w:val="22"/>
              </w:rPr>
              <w:lastRenderedPageBreak/>
              <w:t>Factor</w:t>
            </w:r>
          </w:p>
        </w:tc>
        <w:tc>
          <w:tcPr>
            <w:tcW w:w="11340" w:type="dxa"/>
            <w:gridSpan w:val="6"/>
          </w:tcPr>
          <w:p w:rsidR="00B37ABC" w:rsidRPr="00F15A40" w:rsidRDefault="00B37ABC" w:rsidP="00B37ABC">
            <w:pPr>
              <w:pStyle w:val="S3-Heading2"/>
              <w:spacing w:line="276" w:lineRule="auto"/>
              <w:rPr>
                <w:color w:val="000000"/>
              </w:rPr>
            </w:pPr>
            <w:r w:rsidRPr="00F15A40">
              <w:rPr>
                <w:color w:val="000000"/>
              </w:rPr>
              <w:t xml:space="preserve">2.1 </w:t>
            </w:r>
            <w:r w:rsidRPr="00F15A40">
              <w:rPr>
                <w:color w:val="000000"/>
              </w:rPr>
              <w:tab/>
              <w:t>Eligibility</w:t>
            </w:r>
          </w:p>
        </w:tc>
      </w:tr>
      <w:tr w:rsidR="00B37ABC" w:rsidRPr="00F15A40" w:rsidTr="00B37ABC">
        <w:trPr>
          <w:cantSplit/>
          <w:tblHeader/>
        </w:trPr>
        <w:tc>
          <w:tcPr>
            <w:tcW w:w="1908"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Sub-Factor</w:t>
            </w:r>
          </w:p>
        </w:tc>
        <w:tc>
          <w:tcPr>
            <w:tcW w:w="9360" w:type="dxa"/>
            <w:gridSpan w:val="5"/>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b w:val="0"/>
                <w:color w:val="000000"/>
                <w:sz w:val="20"/>
              </w:rPr>
              <w:t>Criteria</w:t>
            </w:r>
          </w:p>
        </w:tc>
        <w:tc>
          <w:tcPr>
            <w:tcW w:w="1980" w:type="dxa"/>
            <w:vMerge w:val="restart"/>
            <w:shd w:val="clear" w:color="auto" w:fill="FFF5EB"/>
            <w:vAlign w:val="center"/>
          </w:tcPr>
          <w:p w:rsidR="00B37ABC" w:rsidRPr="00F15A40" w:rsidRDefault="00B37ABC" w:rsidP="00B37ABC">
            <w:pPr>
              <w:pStyle w:val="titulo"/>
              <w:spacing w:before="120" w:after="0" w:line="276" w:lineRule="auto"/>
              <w:rPr>
                <w:rFonts w:ascii="Times New Roman" w:hAnsi="Times New Roman"/>
                <w:color w:val="000000"/>
                <w:sz w:val="20"/>
              </w:rPr>
            </w:pPr>
            <w:r w:rsidRPr="00F15A40">
              <w:rPr>
                <w:rFonts w:ascii="Times New Roman" w:hAnsi="Times New Roman"/>
                <w:color w:val="000000"/>
                <w:sz w:val="20"/>
                <w:shd w:val="clear" w:color="auto" w:fill="FFECD9"/>
              </w:rPr>
              <w:t>Documentation Requ</w:t>
            </w:r>
            <w:r w:rsidRPr="00F15A40">
              <w:rPr>
                <w:rFonts w:ascii="Times New Roman" w:hAnsi="Times New Roman"/>
                <w:color w:val="000000"/>
                <w:sz w:val="20"/>
              </w:rPr>
              <w:t>ired</w:t>
            </w: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Requirement</w:t>
            </w:r>
          </w:p>
        </w:tc>
        <w:tc>
          <w:tcPr>
            <w:tcW w:w="5760" w:type="dxa"/>
            <w:gridSpan w:val="4"/>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Tenderer</w:t>
            </w:r>
          </w:p>
        </w:tc>
        <w:tc>
          <w:tcPr>
            <w:tcW w:w="1980" w:type="dxa"/>
            <w:vMerge/>
            <w:shd w:val="clear" w:color="auto" w:fill="FFF5EB"/>
          </w:tcPr>
          <w:p w:rsidR="00B37ABC" w:rsidRPr="00F15A40" w:rsidRDefault="00B37ABC" w:rsidP="00B37ABC">
            <w:pPr>
              <w:pStyle w:val="titulo"/>
              <w:spacing w:before="80" w:line="276" w:lineRule="auto"/>
              <w:rPr>
                <w:b w:val="0"/>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jc w:val="center"/>
              <w:rPr>
                <w:b/>
                <w:color w:val="000000"/>
                <w:sz w:val="20"/>
                <w:szCs w:val="20"/>
              </w:rPr>
            </w:pPr>
          </w:p>
        </w:tc>
        <w:tc>
          <w:tcPr>
            <w:tcW w:w="1440" w:type="dxa"/>
            <w:vMerge w:val="restart"/>
            <w:shd w:val="clear" w:color="auto" w:fill="FFF5EB"/>
          </w:tcPr>
          <w:p w:rsidR="00B37ABC" w:rsidRPr="00F15A40" w:rsidRDefault="00B37ABC" w:rsidP="00B37ABC">
            <w:pPr>
              <w:spacing w:before="80" w:line="276" w:lineRule="auto"/>
              <w:jc w:val="center"/>
              <w:rPr>
                <w:b/>
                <w:color w:val="000000"/>
                <w:sz w:val="20"/>
                <w:szCs w:val="20"/>
              </w:rPr>
            </w:pPr>
            <w:r w:rsidRPr="00F15A40">
              <w:rPr>
                <w:b/>
                <w:color w:val="000000"/>
                <w:sz w:val="20"/>
                <w:szCs w:val="20"/>
              </w:rPr>
              <w:t>Single Entity</w:t>
            </w:r>
          </w:p>
        </w:tc>
        <w:tc>
          <w:tcPr>
            <w:tcW w:w="4320" w:type="dxa"/>
            <w:gridSpan w:val="3"/>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Joint Venture, Consortium or Association</w:t>
            </w:r>
          </w:p>
        </w:tc>
        <w:tc>
          <w:tcPr>
            <w:tcW w:w="1980" w:type="dxa"/>
            <w:vMerge/>
            <w:shd w:val="clear" w:color="auto" w:fill="FFF5EB"/>
          </w:tcPr>
          <w:p w:rsidR="00B37ABC" w:rsidRPr="00F15A40" w:rsidRDefault="00B37ABC" w:rsidP="00B37ABC">
            <w:pPr>
              <w:pStyle w:val="titulo"/>
              <w:spacing w:before="80" w:after="0" w:line="276" w:lineRule="auto"/>
              <w:rPr>
                <w:rFonts w:ascii="Times New Roman" w:hAnsi="Times New Roman"/>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rPr>
                <w:b/>
                <w:color w:val="000000"/>
                <w:sz w:val="20"/>
                <w:szCs w:val="20"/>
              </w:rPr>
            </w:pPr>
          </w:p>
        </w:tc>
        <w:tc>
          <w:tcPr>
            <w:tcW w:w="1440" w:type="dxa"/>
            <w:vMerge/>
            <w:shd w:val="clear" w:color="auto" w:fill="FFF5EB"/>
          </w:tcPr>
          <w:p w:rsidR="00B37ABC" w:rsidRPr="00F15A40" w:rsidRDefault="00B37ABC" w:rsidP="00B37ABC">
            <w:pPr>
              <w:spacing w:line="276" w:lineRule="auto"/>
              <w:rPr>
                <w:b/>
                <w:color w:val="000000"/>
                <w:sz w:val="20"/>
                <w:szCs w:val="20"/>
              </w:rPr>
            </w:pP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All partners combined</w:t>
            </w:r>
          </w:p>
        </w:tc>
        <w:tc>
          <w:tcPr>
            <w:tcW w:w="1440" w:type="dxa"/>
            <w:shd w:val="clear" w:color="auto" w:fill="FFF5EB"/>
          </w:tcPr>
          <w:p w:rsidR="00B37ABC" w:rsidRPr="00F15A40" w:rsidRDefault="00B37ABC" w:rsidP="00B37ABC">
            <w:pPr>
              <w:pStyle w:val="titulo"/>
              <w:spacing w:after="0" w:line="276" w:lineRule="auto"/>
              <w:rPr>
                <w:rFonts w:ascii="Times New Roman" w:hAnsi="Times New Roman"/>
                <w:color w:val="000000"/>
                <w:sz w:val="20"/>
              </w:rPr>
            </w:pPr>
            <w:r w:rsidRPr="00F15A40">
              <w:rPr>
                <w:rFonts w:ascii="Times New Roman" w:hAnsi="Times New Roman"/>
                <w:color w:val="000000"/>
                <w:sz w:val="20"/>
              </w:rPr>
              <w:t>Each partner</w:t>
            </w: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At least one partner</w:t>
            </w:r>
          </w:p>
        </w:tc>
        <w:tc>
          <w:tcPr>
            <w:tcW w:w="1980" w:type="dxa"/>
            <w:vMerge/>
            <w:shd w:val="clear" w:color="auto" w:fill="FFF5EB"/>
          </w:tcPr>
          <w:p w:rsidR="00B37ABC" w:rsidRPr="00F15A40" w:rsidRDefault="00B37ABC" w:rsidP="00B37ABC">
            <w:pPr>
              <w:spacing w:line="276" w:lineRule="auto"/>
              <w:rPr>
                <w:b/>
                <w:color w:val="000000"/>
                <w:sz w:val="22"/>
                <w:szCs w:val="22"/>
              </w:rPr>
            </w:pP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2.1.1 Nationality </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Nationality in accordance with ITB 4.2.</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2.1.2 Conflict of Interest</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No conflicts of interests as described in ITB 4.4.</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Letter of Tender</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2.1.3 Government Suspension</w:t>
            </w:r>
          </w:p>
        </w:tc>
        <w:tc>
          <w:tcPr>
            <w:tcW w:w="3600" w:type="dxa"/>
            <w:shd w:val="clear" w:color="auto" w:fill="FFFFFF"/>
          </w:tcPr>
          <w:p w:rsidR="00B37ABC" w:rsidRPr="00F15A40" w:rsidRDefault="00B37ABC" w:rsidP="00B37ABC">
            <w:pPr>
              <w:spacing w:before="60" w:after="60" w:line="276" w:lineRule="auto"/>
              <w:rPr>
                <w:color w:val="000000"/>
                <w:sz w:val="20"/>
                <w:szCs w:val="20"/>
              </w:rPr>
            </w:pPr>
            <w:r w:rsidRPr="00F15A40">
              <w:rPr>
                <w:color w:val="000000"/>
                <w:sz w:val="20"/>
                <w:szCs w:val="20"/>
              </w:rPr>
              <w:t>Not having been suspended from participation in public procurement by the Government as described in ITB 4.5.</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Existing  JV 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Must meet requirement </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N / A</w:t>
            </w:r>
          </w:p>
        </w:tc>
        <w:tc>
          <w:tcPr>
            <w:tcW w:w="1980" w:type="dxa"/>
          </w:tcPr>
          <w:p w:rsidR="00B37ABC" w:rsidRPr="00F15A40" w:rsidRDefault="00B37ABC" w:rsidP="00B37ABC">
            <w:pPr>
              <w:spacing w:before="60" w:after="60" w:line="276" w:lineRule="auto"/>
              <w:rPr>
                <w:color w:val="000000"/>
                <w:sz w:val="20"/>
                <w:szCs w:val="20"/>
              </w:rPr>
            </w:pPr>
            <w:r w:rsidRPr="00F15A40">
              <w:rPr>
                <w:color w:val="000000"/>
                <w:sz w:val="20"/>
                <w:szCs w:val="20"/>
              </w:rPr>
              <w:t>Letter of Bid</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2.1.4 Government Owned Entity</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Compliance with conditions of ITB 4.6</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b/>
                <w:bCs/>
                <w:color w:val="000000"/>
                <w:sz w:val="20"/>
                <w:szCs w:val="20"/>
              </w:rPr>
            </w:pPr>
            <w:r w:rsidRPr="00F15A40">
              <w:rPr>
                <w:b/>
                <w:bCs/>
                <w:color w:val="000000"/>
              </w:rPr>
              <w:t>Factor</w:t>
            </w:r>
          </w:p>
        </w:tc>
        <w:tc>
          <w:tcPr>
            <w:tcW w:w="11340" w:type="dxa"/>
            <w:gridSpan w:val="6"/>
          </w:tcPr>
          <w:p w:rsidR="00B37ABC" w:rsidRPr="00F15A40" w:rsidRDefault="00B37ABC" w:rsidP="00B37ABC">
            <w:pPr>
              <w:spacing w:before="60" w:after="60" w:line="276" w:lineRule="auto"/>
              <w:rPr>
                <w:b/>
                <w:bCs/>
                <w:color w:val="000000"/>
                <w:sz w:val="20"/>
                <w:szCs w:val="20"/>
              </w:rPr>
            </w:pPr>
            <w:r w:rsidRPr="00F15A40">
              <w:rPr>
                <w:b/>
                <w:bCs/>
                <w:color w:val="000000"/>
              </w:rPr>
              <w:t xml:space="preserve">2.2 </w:t>
            </w:r>
            <w:r w:rsidRPr="00F15A40">
              <w:rPr>
                <w:b/>
                <w:bCs/>
                <w:color w:val="000000"/>
              </w:rPr>
              <w:tab/>
              <w:t>Historical Contract Non-Performance</w:t>
            </w:r>
          </w:p>
        </w:tc>
      </w:tr>
      <w:tr w:rsidR="00B37ABC" w:rsidRPr="00F15A40" w:rsidTr="00B37ABC">
        <w:trPr>
          <w:cantSplit/>
          <w:trHeight w:val="1601"/>
        </w:trPr>
        <w:tc>
          <w:tcPr>
            <w:tcW w:w="1908" w:type="dxa"/>
          </w:tcPr>
          <w:p w:rsidR="00B37ABC" w:rsidRPr="00F15A40" w:rsidRDefault="00B37ABC" w:rsidP="00B37ABC">
            <w:pPr>
              <w:spacing w:before="60" w:after="60" w:line="276" w:lineRule="auto"/>
              <w:rPr>
                <w:color w:val="000000"/>
                <w:sz w:val="20"/>
                <w:szCs w:val="20"/>
              </w:rPr>
            </w:pPr>
            <w:r w:rsidRPr="00F15A40">
              <w:rPr>
                <w:bCs/>
                <w:color w:val="000000"/>
                <w:sz w:val="20"/>
              </w:rPr>
              <w:lastRenderedPageBreak/>
              <w:t>2.2.1 History of Non-Performing Contracts</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rPr>
              <w:t>Non-performance of a contract</w:t>
            </w:r>
            <w:r w:rsidRPr="00F15A40">
              <w:rPr>
                <w:rStyle w:val="FootnoteReference"/>
                <w:color w:val="000000"/>
                <w:sz w:val="20"/>
              </w:rPr>
              <w:footnoteReference w:id="1"/>
            </w:r>
            <w:r w:rsidRPr="00F15A40">
              <w:rPr>
                <w:color w:val="000000"/>
                <w:sz w:val="20"/>
              </w:rPr>
              <w:t xml:space="preserve"> did not occur as a result of contractor default during the past 5 years preceding the deadline for bid submission.</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rPr>
              <w:t>Must meet requirement</w:t>
            </w:r>
            <w:r w:rsidRPr="00F15A40">
              <w:rPr>
                <w:color w:val="000000"/>
                <w:sz w:val="20"/>
                <w:vertAlign w:val="superscript"/>
              </w:rPr>
              <w:t>1 &amp; 2</w:t>
            </w:r>
            <w:r w:rsidRPr="00F15A40">
              <w:rPr>
                <w:color w:val="000000"/>
                <w:sz w:val="20"/>
              </w:rPr>
              <w:t xml:space="preserve">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requirements</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r w:rsidRPr="00F15A40">
              <w:rPr>
                <w:rStyle w:val="FootnoteReference"/>
                <w:color w:val="000000"/>
                <w:sz w:val="20"/>
              </w:rPr>
              <w:footnoteReference w:id="2"/>
            </w:r>
            <w:r w:rsidRPr="00F15A40">
              <w:rPr>
                <w:color w:val="000000"/>
                <w:sz w:val="20"/>
              </w:rPr>
              <w:t xml:space="preserve">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CON-2</w:t>
            </w:r>
          </w:p>
        </w:tc>
      </w:tr>
      <w:tr w:rsidR="00B37ABC" w:rsidRPr="00F15A40" w:rsidTr="00B37ABC">
        <w:trPr>
          <w:cantSplit/>
          <w:trHeight w:val="1880"/>
        </w:trPr>
        <w:tc>
          <w:tcPr>
            <w:tcW w:w="1908" w:type="dxa"/>
          </w:tcPr>
          <w:p w:rsidR="00B37ABC" w:rsidRPr="00F15A40" w:rsidRDefault="00B37ABC" w:rsidP="00B37ABC">
            <w:pPr>
              <w:pStyle w:val="Style11"/>
              <w:tabs>
                <w:tab w:val="left" w:leader="dot" w:pos="8424"/>
              </w:tabs>
              <w:spacing w:line="240" w:lineRule="auto"/>
              <w:ind w:left="360" w:hanging="360"/>
              <w:rPr>
                <w:b/>
                <w:color w:val="000000"/>
                <w:sz w:val="20"/>
              </w:rPr>
            </w:pPr>
            <w:r w:rsidRPr="00F15A40">
              <w:rPr>
                <w:bCs/>
                <w:color w:val="000000"/>
                <w:sz w:val="20"/>
              </w:rPr>
              <w:t>2.2.2 Pending Litigation</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N/A</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 – 2</w:t>
            </w:r>
          </w:p>
          <w:p w:rsidR="00B37ABC" w:rsidRPr="00F15A40" w:rsidRDefault="00B37ABC" w:rsidP="00B37ABC">
            <w:pPr>
              <w:pStyle w:val="Style11"/>
              <w:tabs>
                <w:tab w:val="left" w:leader="dot" w:pos="8424"/>
              </w:tabs>
              <w:spacing w:line="240" w:lineRule="auto"/>
              <w:rPr>
                <w:color w:val="000000"/>
                <w:sz w:val="20"/>
              </w:rPr>
            </w:pPr>
          </w:p>
        </w:tc>
      </w:tr>
      <w:tr w:rsidR="00B37ABC" w:rsidRPr="00F15A40" w:rsidTr="00D52C0E">
        <w:trPr>
          <w:cantSplit/>
          <w:trHeight w:val="1682"/>
        </w:trPr>
        <w:tc>
          <w:tcPr>
            <w:tcW w:w="1908" w:type="dxa"/>
          </w:tcPr>
          <w:p w:rsidR="00B37ABC" w:rsidRPr="00F15A40" w:rsidRDefault="00B37ABC" w:rsidP="00B37ABC">
            <w:pPr>
              <w:pStyle w:val="Style11"/>
              <w:tabs>
                <w:tab w:val="left" w:leader="dot" w:pos="8424"/>
              </w:tabs>
              <w:spacing w:line="240" w:lineRule="auto"/>
              <w:rPr>
                <w:b/>
                <w:color w:val="000000"/>
                <w:sz w:val="20"/>
              </w:rPr>
            </w:pPr>
            <w:r w:rsidRPr="00F15A40">
              <w:rPr>
                <w:b/>
                <w:color w:val="000000"/>
                <w:sz w:val="20"/>
              </w:rPr>
              <w:lastRenderedPageBreak/>
              <w:t>Litigation History</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No consistent history of court/arbitral award decisions against the Bidder</w:t>
            </w:r>
            <w:r w:rsidRPr="00F15A40">
              <w:rPr>
                <w:rStyle w:val="FootnoteReference"/>
                <w:color w:val="000000"/>
                <w:sz w:val="20"/>
              </w:rPr>
              <w:footnoteReference w:id="3"/>
            </w:r>
            <w:r w:rsidRPr="00F15A40">
              <w:rPr>
                <w:color w:val="000000"/>
                <w:sz w:val="20"/>
              </w:rPr>
              <w:t xml:space="preserve"> during the past 5 years preceding the deadline for bid submission.</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Form CON – 2 </w:t>
            </w:r>
          </w:p>
        </w:tc>
      </w:tr>
    </w:tbl>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3" w:name="_Toc498339862"/>
            <w:bookmarkStart w:id="404" w:name="_Toc498848209"/>
            <w:bookmarkStart w:id="405" w:name="_Toc499021787"/>
            <w:bookmarkStart w:id="406" w:name="_Toc499023470"/>
            <w:bookmarkStart w:id="407" w:name="_Toc501529952"/>
            <w:bookmarkStart w:id="408" w:name="_Toc503874230"/>
            <w:bookmarkStart w:id="409" w:name="_Toc23215166"/>
            <w:bookmarkStart w:id="410" w:name="_Toc235671313"/>
            <w:r w:rsidRPr="00633E6D">
              <w:t>2.</w:t>
            </w:r>
            <w:r w:rsidR="0018697C" w:rsidRPr="00633E6D">
              <w:t>2</w:t>
            </w:r>
            <w:r w:rsidRPr="00633E6D">
              <w:t xml:space="preserve"> </w:t>
            </w:r>
            <w:r w:rsidRPr="00633E6D">
              <w:tab/>
              <w:t>Financial Situation</w:t>
            </w:r>
            <w:bookmarkEnd w:id="403"/>
            <w:bookmarkEnd w:id="404"/>
            <w:bookmarkEnd w:id="405"/>
            <w:bookmarkEnd w:id="406"/>
            <w:bookmarkEnd w:id="407"/>
            <w:bookmarkEnd w:id="408"/>
            <w:bookmarkEnd w:id="409"/>
            <w:bookmarkEnd w:id="410"/>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1" w:name="_Toc496968131"/>
            <w:r w:rsidRPr="00633E6D">
              <w:rPr>
                <w:sz w:val="20"/>
                <w:szCs w:val="20"/>
              </w:rPr>
              <w:t>2.3.1 Historical Financial Performance</w:t>
            </w:r>
            <w:bookmarkEnd w:id="411"/>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127692">
            <w:pPr>
              <w:rPr>
                <w:sz w:val="20"/>
                <w:szCs w:val="20"/>
              </w:rPr>
            </w:pPr>
            <w:r>
              <w:rPr>
                <w:color w:val="FF0000"/>
                <w:sz w:val="20"/>
                <w:szCs w:val="20"/>
              </w:rPr>
              <w:t>1</w:t>
            </w:r>
            <w:r w:rsidR="00127692">
              <w:rPr>
                <w:color w:val="FF0000"/>
                <w:sz w:val="20"/>
                <w:szCs w:val="20"/>
              </w:rPr>
              <w:t>9</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127692">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127692" w:rsidRPr="00127692">
              <w:rPr>
                <w:b/>
                <w:bCs/>
                <w:color w:val="FF0000"/>
                <w:sz w:val="20"/>
                <w:szCs w:val="20"/>
              </w:rPr>
              <w:t xml:space="preserve">5.7 </w:t>
            </w:r>
            <w:r w:rsidR="00C64B90" w:rsidRPr="00127692">
              <w:rPr>
                <w:b/>
                <w:bCs/>
                <w:color w:val="FF0000"/>
                <w:sz w:val="20"/>
                <w:szCs w:val="20"/>
              </w:rPr>
              <w:t xml:space="preserve"> Million</w:t>
            </w:r>
            <w:r w:rsidR="00C64B90">
              <w:rPr>
                <w:color w:val="FF0000"/>
                <w:sz w:val="20"/>
                <w:szCs w:val="20"/>
              </w:rPr>
              <w:t xml:space="preserve">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2" w:name="_Toc498339863"/>
            <w:bookmarkStart w:id="413" w:name="_Toc498848210"/>
            <w:bookmarkStart w:id="414" w:name="_Toc499021788"/>
            <w:bookmarkStart w:id="415" w:name="_Toc499023471"/>
            <w:bookmarkStart w:id="416" w:name="_Toc501529953"/>
            <w:bookmarkStart w:id="417" w:name="_Toc503874231"/>
            <w:bookmarkStart w:id="418" w:name="_Toc23215167"/>
            <w:bookmarkStart w:id="419" w:name="_Toc235671314"/>
            <w:r w:rsidRPr="00633E6D">
              <w:t>2.</w:t>
            </w:r>
            <w:r w:rsidR="0018697C" w:rsidRPr="00633E6D">
              <w:t>3</w:t>
            </w:r>
            <w:r w:rsidRPr="00633E6D">
              <w:t xml:space="preserve"> </w:t>
            </w:r>
            <w:r w:rsidRPr="00633E6D">
              <w:tab/>
              <w:t>Experience</w:t>
            </w:r>
            <w:bookmarkEnd w:id="412"/>
            <w:bookmarkEnd w:id="413"/>
            <w:bookmarkEnd w:id="414"/>
            <w:bookmarkEnd w:id="415"/>
            <w:bookmarkEnd w:id="416"/>
            <w:bookmarkEnd w:id="417"/>
            <w:bookmarkEnd w:id="418"/>
            <w:bookmarkEnd w:id="419"/>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0" w:name="_Toc496968138"/>
            <w:r w:rsidRPr="00633E6D">
              <w:rPr>
                <w:sz w:val="20"/>
                <w:szCs w:val="20"/>
              </w:rPr>
              <w:t xml:space="preserve">2.4.1 General Experience </w:t>
            </w:r>
            <w:bookmarkEnd w:id="420"/>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1B31B8">
              <w:rPr>
                <w:b/>
                <w:bCs/>
                <w:color w:val="FF0000"/>
                <w:sz w:val="20"/>
                <w:szCs w:val="20"/>
              </w:rPr>
              <w:t>3</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127692">
              <w:rPr>
                <w:color w:val="FF0000"/>
                <w:sz w:val="20"/>
                <w:szCs w:val="20"/>
              </w:rPr>
              <w:t>13</w:t>
            </w:r>
            <w:r w:rsidR="009A2BA3">
              <w:rPr>
                <w:color w:val="FF0000"/>
                <w:sz w:val="20"/>
                <w:szCs w:val="20"/>
              </w:rPr>
              <w:t>.3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1" w:name="_Toc235671315"/>
      <w:r w:rsidRPr="00633E6D">
        <w:t>2.</w:t>
      </w:r>
      <w:r w:rsidR="0018697C" w:rsidRPr="00633E6D">
        <w:t>4</w:t>
      </w:r>
      <w:r w:rsidRPr="00633E6D">
        <w:tab/>
        <w:t>Personnel</w:t>
      </w:r>
      <w:bookmarkEnd w:id="421"/>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78"/>
        <w:gridCol w:w="1355"/>
        <w:gridCol w:w="2070"/>
        <w:gridCol w:w="2175"/>
      </w:tblGrid>
      <w:tr w:rsidR="000F5DAD" w:rsidRPr="004A50A8" w:rsidTr="001B31B8">
        <w:trPr>
          <w:trHeight w:val="918"/>
        </w:trPr>
        <w:tc>
          <w:tcPr>
            <w:tcW w:w="450" w:type="dxa"/>
            <w:shd w:val="clear" w:color="auto" w:fill="FFF5EB"/>
            <w:vAlign w:val="center"/>
          </w:tcPr>
          <w:p w:rsidR="000F5DAD" w:rsidRPr="004A50A8" w:rsidRDefault="000F5DAD" w:rsidP="00EB3D7F">
            <w:pPr>
              <w:spacing w:before="120" w:after="120" w:line="276" w:lineRule="auto"/>
              <w:jc w:val="center"/>
              <w:rPr>
                <w:b/>
                <w:bCs/>
                <w:sz w:val="20"/>
              </w:rPr>
            </w:pPr>
          </w:p>
        </w:tc>
        <w:tc>
          <w:tcPr>
            <w:tcW w:w="307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r>
              <w:rPr>
                <w:b/>
                <w:bCs/>
                <w:sz w:val="20"/>
              </w:rPr>
              <w:t>No.s</w:t>
            </w:r>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B31B8">
        <w:trPr>
          <w:trHeight w:val="449"/>
        </w:trPr>
        <w:tc>
          <w:tcPr>
            <w:tcW w:w="450"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55"/>
        </w:trPr>
        <w:tc>
          <w:tcPr>
            <w:tcW w:w="450"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r w:rsidR="00127692">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Default="000F5DAD" w:rsidP="006247D1">
      <w:pPr>
        <w:tabs>
          <w:tab w:val="right" w:pos="7254"/>
        </w:tabs>
        <w:spacing w:before="120" w:after="120" w:line="276" w:lineRule="auto"/>
        <w:ind w:left="357"/>
      </w:pPr>
    </w:p>
    <w:p w:rsidR="001B31B8" w:rsidRPr="001B31B8" w:rsidRDefault="001B31B8" w:rsidP="001B31B8">
      <w:pPr>
        <w:spacing w:before="120" w:after="120" w:line="276" w:lineRule="auto"/>
        <w:jc w:val="center"/>
        <w:rPr>
          <w:b/>
          <w:bCs/>
          <w:sz w:val="20"/>
        </w:rPr>
      </w:pPr>
    </w:p>
    <w:tbl>
      <w:tblPr>
        <w:tblStyle w:val="TableGrid"/>
        <w:tblW w:w="0" w:type="auto"/>
        <w:tblLook w:val="04A0" w:firstRow="1" w:lastRow="0" w:firstColumn="1" w:lastColumn="0" w:noHBand="0" w:noVBand="1"/>
      </w:tblPr>
      <w:tblGrid>
        <w:gridCol w:w="1560"/>
        <w:gridCol w:w="5591"/>
        <w:gridCol w:w="1605"/>
      </w:tblGrid>
      <w:tr w:rsidR="001B31B8" w:rsidRPr="001B31B8" w:rsidTr="00D13454">
        <w:tc>
          <w:tcPr>
            <w:tcW w:w="1560" w:type="dxa"/>
          </w:tcPr>
          <w:p w:rsidR="001B31B8" w:rsidRPr="001B31B8" w:rsidRDefault="001B31B8" w:rsidP="001B31B8">
            <w:pPr>
              <w:spacing w:before="120" w:after="120" w:line="276" w:lineRule="auto"/>
              <w:jc w:val="center"/>
              <w:rPr>
                <w:b/>
                <w:bCs/>
                <w:sz w:val="20"/>
              </w:rPr>
            </w:pPr>
            <w:r w:rsidRPr="001B31B8">
              <w:rPr>
                <w:b/>
                <w:bCs/>
                <w:sz w:val="20"/>
              </w:rPr>
              <w:t>Staff</w:t>
            </w:r>
          </w:p>
        </w:tc>
        <w:tc>
          <w:tcPr>
            <w:tcW w:w="5591" w:type="dxa"/>
            <w:tcBorders>
              <w:bottom w:val="single" w:sz="4" w:space="0" w:color="auto"/>
            </w:tcBorders>
          </w:tcPr>
          <w:p w:rsidR="001B31B8" w:rsidRPr="001B31B8" w:rsidRDefault="001B31B8" w:rsidP="001B31B8">
            <w:pPr>
              <w:spacing w:before="120" w:after="120" w:line="276" w:lineRule="auto"/>
              <w:jc w:val="center"/>
              <w:rPr>
                <w:b/>
                <w:bCs/>
                <w:sz w:val="20"/>
              </w:rPr>
            </w:pPr>
            <w:r w:rsidRPr="001B31B8">
              <w:rPr>
                <w:b/>
                <w:bCs/>
                <w:sz w:val="20"/>
              </w:rPr>
              <w:t>Area of Expertise</w:t>
            </w:r>
          </w:p>
        </w:tc>
        <w:tc>
          <w:tcPr>
            <w:tcW w:w="1605" w:type="dxa"/>
          </w:tcPr>
          <w:p w:rsidR="001B31B8" w:rsidRPr="001B31B8" w:rsidRDefault="001B31B8" w:rsidP="001B31B8">
            <w:pPr>
              <w:spacing w:before="120" w:after="120" w:line="276" w:lineRule="auto"/>
              <w:jc w:val="center"/>
              <w:rPr>
                <w:b/>
                <w:bCs/>
                <w:sz w:val="20"/>
              </w:rPr>
            </w:pPr>
            <w:r w:rsidRPr="001B31B8">
              <w:rPr>
                <w:b/>
                <w:bCs/>
                <w:sz w:val="20"/>
              </w:rPr>
              <w:t>Experience</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lang w:bidi="dv-MV"/>
              </w:rPr>
            </w:pPr>
            <w:r w:rsidRPr="001B31B8">
              <w:rPr>
                <w:rFonts w:asciiTheme="majorBidi" w:hAnsiTheme="majorBidi" w:cstheme="majorBidi"/>
                <w:sz w:val="22"/>
                <w:szCs w:val="22"/>
                <w:lang w:bidi="dv-MV"/>
              </w:rPr>
              <w:t>Project Manager/Team Leader</w:t>
            </w:r>
          </w:p>
        </w:tc>
        <w:tc>
          <w:tcPr>
            <w:tcW w:w="5591" w:type="dxa"/>
            <w:tcBorders>
              <w:bottom w:val="single" w:sz="4" w:space="0" w:color="auto"/>
            </w:tcBorders>
          </w:tcPr>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Minimum Bachelor’s degree in Project Management/ Construction Management/civil/environmental engineering geography, hydrology or related field.</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Holding Master’s degree will be an advantage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Experience in project management on undertaking surveys and design for harbour development</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Previous relevant experience working in the Maldives.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lang w:bidi="dv-MV"/>
              </w:rPr>
            </w:pPr>
            <w:r w:rsidRPr="001B31B8">
              <w:rPr>
                <w:rFonts w:asciiTheme="majorBidi" w:hAnsiTheme="majorBidi" w:cstheme="majorBidi"/>
              </w:rPr>
              <w:t>Knowledge of issues around environmental sustainability and climate change adaptation in Maldives will be an advantage</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Project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Coastal Engineering (with environmental economics taken as a module of study will be an advantage) </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Experience in undertaking detailed coastal design</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Field / Site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Diploma in Civil Engineering with minimum 03 years of experience in site management or related works.</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3 -5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 xml:space="preserve">EIA Specialist </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Environmental Engineering with previous experience in coastal projects in </w:t>
            </w:r>
            <w:r w:rsidRPr="001B31B8">
              <w:rPr>
                <w:rFonts w:asciiTheme="majorBidi" w:hAnsiTheme="majorBidi" w:cstheme="majorBidi"/>
                <w:sz w:val="22"/>
                <w:szCs w:val="22"/>
              </w:rPr>
              <w:lastRenderedPageBreak/>
              <w:t>low lying coralline islands, including costing for such projects.</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lastRenderedPageBreak/>
              <w:t>Minimum 5-10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lastRenderedPageBreak/>
              <w:t>Surveyor</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Surveying/ Civil Engineering with minimum </w:t>
            </w:r>
            <w:r w:rsidRPr="001B31B8">
              <w:rPr>
                <w:rFonts w:asciiTheme="majorBidi" w:hAnsiTheme="majorBidi" w:cstheme="majorBidi"/>
                <w:sz w:val="22"/>
                <w:szCs w:val="22"/>
                <w:rtl/>
              </w:rPr>
              <w:t>05</w:t>
            </w:r>
            <w:r w:rsidRPr="001B31B8">
              <w:rPr>
                <w:rFonts w:asciiTheme="majorBidi" w:hAnsiTheme="majorBidi" w:cstheme="majorBidi"/>
                <w:sz w:val="22"/>
                <w:szCs w:val="22"/>
              </w:rPr>
              <w:t xml:space="preserve"> years’ experience in conducting land and hydrographic surveys </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Quantity Surveyor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Quantity surveys with experience in formulating BOQs for coastal and/or related projects </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bl>
    <w:p w:rsidR="001B31B8" w:rsidRPr="00633E6D" w:rsidRDefault="001B31B8"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2" w:name="_Toc235671316"/>
      <w:r w:rsidRPr="00633E6D">
        <w:t>2.</w:t>
      </w:r>
      <w:r w:rsidR="008F1171" w:rsidRPr="00633E6D">
        <w:t>5</w:t>
      </w:r>
      <w:r w:rsidRPr="00633E6D">
        <w:tab/>
        <w:t>Equipment</w:t>
      </w:r>
      <w:bookmarkEnd w:id="422"/>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8"/>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3" w:name="_Toc41971244"/>
    </w:p>
    <w:p w:rsidR="007B586E" w:rsidRPr="00633E6D" w:rsidRDefault="007B586E" w:rsidP="006247D1">
      <w:pPr>
        <w:pStyle w:val="Subtitle"/>
        <w:spacing w:after="120" w:line="276" w:lineRule="auto"/>
        <w:ind w:left="187" w:right="288"/>
        <w:rPr>
          <w:rFonts w:cs="Arial"/>
        </w:rPr>
      </w:pPr>
      <w:bookmarkStart w:id="424"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4"/>
    </w:p>
    <w:bookmarkEnd w:id="423"/>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441F75"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441F75"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441F75"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5" w:name="_Toc108950330"/>
      <w:bookmarkStart w:id="426"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lastRenderedPageBreak/>
        <w:t xml:space="preserve">Letter of </w:t>
      </w:r>
      <w:r w:rsidR="004552FE" w:rsidRPr="00633E6D">
        <w:t>Tender</w:t>
      </w:r>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7" w:name="_Toc108949930"/>
            <w:bookmarkStart w:id="428"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7"/>
    <w:bookmarkEnd w:id="428"/>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011326">
      <w:pPr>
        <w:spacing w:before="120" w:after="120" w:line="276" w:lineRule="auto"/>
        <w:ind w:left="720"/>
        <w:rPr>
          <w:b/>
          <w:bCs/>
          <w:sz w:val="22"/>
          <w:szCs w:val="22"/>
        </w:rPr>
      </w:pPr>
      <w:r w:rsidRPr="001B31B8">
        <w:rPr>
          <w:b/>
          <w:bCs/>
        </w:rPr>
        <w:t>TES/2019/W-</w:t>
      </w:r>
      <w:r w:rsidR="001B31B8" w:rsidRPr="001B31B8">
        <w:rPr>
          <w:b/>
          <w:bCs/>
        </w:rPr>
        <w:t>1</w:t>
      </w:r>
      <w:r w:rsidR="000B0D61">
        <w:rPr>
          <w:b/>
          <w:bCs/>
        </w:rPr>
        <w:t>19</w:t>
      </w:r>
      <w:r w:rsidR="009A2BA3" w:rsidRPr="001B31B8">
        <w:rPr>
          <w:b/>
          <w:bCs/>
          <w:sz w:val="22"/>
          <w:szCs w:val="22"/>
        </w:rPr>
        <w:t xml:space="preserve"> </w:t>
      </w:r>
      <w:r w:rsidR="00424F05" w:rsidRPr="001B31B8">
        <w:rPr>
          <w:b/>
          <w:bCs/>
          <w:sz w:val="22"/>
          <w:szCs w:val="22"/>
        </w:rPr>
        <w:t>-</w:t>
      </w:r>
      <w:r w:rsidRPr="001B31B8">
        <w:rPr>
          <w:b/>
          <w:bCs/>
          <w:sz w:val="44"/>
          <w:szCs w:val="44"/>
        </w:rPr>
        <w:t xml:space="preserve"> </w:t>
      </w:r>
      <w:r w:rsidRPr="001B31B8">
        <w:rPr>
          <w:b/>
          <w:bCs/>
          <w:sz w:val="22"/>
          <w:szCs w:val="22"/>
        </w:rPr>
        <w:t xml:space="preserve">Design and Build of Harbour Upgrade in </w:t>
      </w:r>
      <w:r w:rsidR="000B0D61">
        <w:rPr>
          <w:b/>
          <w:bCs/>
          <w:sz w:val="22"/>
          <w:szCs w:val="22"/>
        </w:rPr>
        <w:t>F.Dharanboodhoo</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4"/>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5"/>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6"/>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29" w:name="_Toc482500892"/>
      <w:r w:rsidRPr="00633E6D">
        <w:rPr>
          <w:sz w:val="22"/>
          <w:szCs w:val="22"/>
        </w:rPr>
        <w:br w:type="page"/>
      </w:r>
      <w:bookmarkStart w:id="430" w:name="_Toc108950332"/>
      <w:bookmarkStart w:id="431" w:name="_Toc235671318"/>
      <w:r w:rsidR="00E7061D" w:rsidRPr="00633E6D">
        <w:lastRenderedPageBreak/>
        <w:t xml:space="preserve">Price </w:t>
      </w:r>
      <w:r w:rsidRPr="00633E6D">
        <w:t>Schedules</w:t>
      </w:r>
      <w:bookmarkEnd w:id="430"/>
      <w:bookmarkEnd w:id="431"/>
    </w:p>
    <w:p w:rsidR="007B586E" w:rsidRPr="00633E6D" w:rsidRDefault="007B586E" w:rsidP="00C27D6D">
      <w:pPr>
        <w:pStyle w:val="S4-Header2"/>
        <w:spacing w:line="276" w:lineRule="auto"/>
      </w:pPr>
      <w:bookmarkStart w:id="432" w:name="_Toc108950333"/>
      <w:bookmarkStart w:id="433" w:name="_Toc138144061"/>
      <w:bookmarkStart w:id="434" w:name="_Toc235671319"/>
      <w:r w:rsidRPr="00633E6D">
        <w:t>Bill of Quantities</w:t>
      </w:r>
      <w:r w:rsidR="00E7061D" w:rsidRPr="00633E6D">
        <w:t xml:space="preserve"> </w:t>
      </w:r>
      <w:bookmarkEnd w:id="432"/>
      <w:bookmarkEnd w:id="433"/>
      <w:bookmarkEnd w:id="434"/>
    </w:p>
    <w:p w:rsidR="00E7061D" w:rsidRPr="00633E6D" w:rsidRDefault="00E7061D" w:rsidP="0047714D">
      <w:pPr>
        <w:spacing w:before="60" w:after="60" w:line="276" w:lineRule="auto"/>
        <w:rPr>
          <w:sz w:val="22"/>
        </w:rPr>
      </w:pPr>
      <w:bookmarkStart w:id="435"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5"/>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1B31B8">
            <w:pPr>
              <w:spacing w:line="276" w:lineRule="auto"/>
            </w:pPr>
            <w:r w:rsidRPr="009A2BA3">
              <w:t>TES/2019/W-</w:t>
            </w:r>
            <w:r w:rsidR="000B0D61">
              <w:t>119</w:t>
            </w:r>
          </w:p>
          <w:p w:rsidR="009A2BA3" w:rsidRPr="00C75E6E" w:rsidRDefault="009A2BA3" w:rsidP="00124D45"/>
        </w:tc>
        <w:tc>
          <w:tcPr>
            <w:tcW w:w="6840" w:type="dxa"/>
          </w:tcPr>
          <w:p w:rsidR="009A2BA3" w:rsidRPr="00633E6D" w:rsidRDefault="009A2BA3" w:rsidP="000B0D61">
            <w:pPr>
              <w:spacing w:line="276" w:lineRule="auto"/>
              <w:jc w:val="center"/>
              <w:rPr>
                <w:color w:val="FF0000"/>
                <w:sz w:val="22"/>
                <w:szCs w:val="22"/>
              </w:rPr>
            </w:pPr>
            <w:r w:rsidRPr="009A2BA3">
              <w:t xml:space="preserve">Design and Build of Harbour Upgrade in </w:t>
            </w:r>
            <w:r w:rsidR="000B0D61">
              <w:t>F.Dharanboodhoo</w:t>
            </w:r>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lastRenderedPageBreak/>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0B0D61" w:rsidRPr="00633E6D" w:rsidTr="00D57A84">
        <w:trPr>
          <w:cantSplit/>
        </w:trPr>
        <w:tc>
          <w:tcPr>
            <w:tcW w:w="2543" w:type="dxa"/>
          </w:tcPr>
          <w:p w:rsidR="000B0D61" w:rsidRPr="00633E6D" w:rsidRDefault="000B0D61" w:rsidP="000B0D61">
            <w:pPr>
              <w:spacing w:line="276" w:lineRule="auto"/>
            </w:pPr>
            <w:r w:rsidRPr="009A2BA3">
              <w:t>TES/2019/W-</w:t>
            </w:r>
            <w:r>
              <w:t>119</w:t>
            </w:r>
          </w:p>
          <w:p w:rsidR="000B0D61" w:rsidRPr="00C75E6E" w:rsidRDefault="000B0D61" w:rsidP="000B0D61"/>
        </w:tc>
        <w:tc>
          <w:tcPr>
            <w:tcW w:w="6840" w:type="dxa"/>
          </w:tcPr>
          <w:p w:rsidR="000B0D61" w:rsidRPr="00633E6D" w:rsidRDefault="000B0D61" w:rsidP="000B0D61">
            <w:pPr>
              <w:spacing w:line="276" w:lineRule="auto"/>
              <w:jc w:val="center"/>
              <w:rPr>
                <w:color w:val="FF0000"/>
                <w:sz w:val="22"/>
                <w:szCs w:val="22"/>
              </w:rPr>
            </w:pPr>
            <w:r w:rsidRPr="009A2BA3">
              <w:t xml:space="preserve">Design and Build of Harbour Upgrade in </w:t>
            </w:r>
            <w:r>
              <w:t>F.Dharanboodhoo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1B31B8" w:rsidRPr="00633E6D" w:rsidRDefault="001B31B8"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lastRenderedPageBreak/>
              <w:br w:type="page"/>
            </w:r>
            <w:bookmarkStart w:id="436" w:name="_Toc41971550"/>
            <w:bookmarkStart w:id="437" w:name="_Toc125871319"/>
            <w:bookmarkStart w:id="438" w:name="_Toc139856167"/>
            <w:bookmarkStart w:id="439" w:name="_Toc235671321"/>
            <w:r w:rsidRPr="00633E6D">
              <w:t>Form of</w:t>
            </w:r>
            <w:r w:rsidR="006830BF" w:rsidRPr="00633E6D">
              <w:t xml:space="preserve"> Tender </w:t>
            </w:r>
            <w:r w:rsidRPr="00633E6D">
              <w:t>Security</w:t>
            </w:r>
            <w:bookmarkEnd w:id="436"/>
            <w:bookmarkEnd w:id="437"/>
            <w:r w:rsidRPr="00633E6D">
              <w:t xml:space="preserve"> (Bank Guarantee)</w:t>
            </w:r>
            <w:bookmarkEnd w:id="438"/>
            <w:bookmarkEnd w:id="439"/>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0" w:name="_Toc235671324"/>
      <w:r w:rsidRPr="00633E6D">
        <w:lastRenderedPageBreak/>
        <w:t>Technical Proposal</w:t>
      </w:r>
      <w:bookmarkEnd w:id="440"/>
    </w:p>
    <w:p w:rsidR="007B586E" w:rsidRPr="00633E6D" w:rsidRDefault="007B586E" w:rsidP="006247D1">
      <w:pPr>
        <w:pStyle w:val="S4-Header2"/>
        <w:spacing w:line="276" w:lineRule="auto"/>
      </w:pPr>
      <w:bookmarkStart w:id="441" w:name="_Toc138144062"/>
      <w:bookmarkStart w:id="442" w:name="_Toc235671325"/>
      <w:r w:rsidRPr="00633E6D">
        <w:t>Technical Proposal Forms</w:t>
      </w:r>
      <w:bookmarkEnd w:id="441"/>
      <w:bookmarkEnd w:id="442"/>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3" w:name="_Toc138144063"/>
      <w:bookmarkStart w:id="444" w:name="_Toc235671326"/>
      <w:r w:rsidRPr="00633E6D">
        <w:lastRenderedPageBreak/>
        <w:t xml:space="preserve">Forms for </w:t>
      </w:r>
      <w:r w:rsidRPr="00633E6D">
        <w:rPr>
          <w:szCs w:val="28"/>
        </w:rPr>
        <w:t>Personnel</w:t>
      </w:r>
      <w:bookmarkEnd w:id="443"/>
      <w:bookmarkEnd w:id="444"/>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asterix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5" w:name="_Toc138144064"/>
      <w:bookmarkStart w:id="446" w:name="_Toc235671327"/>
      <w:r w:rsidRPr="00633E6D">
        <w:lastRenderedPageBreak/>
        <w:t>Forms for Equipment</w:t>
      </w:r>
      <w:bookmarkEnd w:id="445"/>
      <w:bookmarkEnd w:id="446"/>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1B31B8">
      <w:pPr>
        <w:pStyle w:val="S4-header1"/>
        <w:spacing w:line="276" w:lineRule="auto"/>
        <w:jc w:val="left"/>
      </w:pPr>
    </w:p>
    <w:p w:rsidR="007B586E" w:rsidRPr="00633E6D" w:rsidRDefault="0090793D" w:rsidP="006247D1">
      <w:pPr>
        <w:pStyle w:val="S4-header1"/>
        <w:spacing w:line="276" w:lineRule="auto"/>
      </w:pPr>
      <w:bookmarkStart w:id="447" w:name="_Toc235671328"/>
      <w:r w:rsidRPr="00633E6D">
        <w:t>Tenderer</w:t>
      </w:r>
      <w:r w:rsidR="007B586E" w:rsidRPr="00633E6D">
        <w:t>’s Qualification</w:t>
      </w:r>
      <w:r w:rsidR="000419E1" w:rsidRPr="00633E6D">
        <w:t>s</w:t>
      </w:r>
      <w:bookmarkEnd w:id="447"/>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8" w:name="_Toc78273052"/>
      <w:bookmarkStart w:id="449" w:name="_Toc108950346"/>
      <w:bookmarkEnd w:id="429"/>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0" w:name="_Toc125871309"/>
      <w:bookmarkStart w:id="451" w:name="_Toc127160593"/>
      <w:bookmarkStart w:id="452" w:name="_Toc138144065"/>
      <w:bookmarkStart w:id="453" w:name="_Toc235671329"/>
      <w:r w:rsidRPr="00633E6D">
        <w:t>Tenderer</w:t>
      </w:r>
      <w:r w:rsidR="007B586E" w:rsidRPr="00633E6D">
        <w:t xml:space="preserve"> Information Sheet</w:t>
      </w:r>
      <w:bookmarkEnd w:id="450"/>
      <w:bookmarkEnd w:id="451"/>
      <w:bookmarkEnd w:id="452"/>
      <w:bookmarkEnd w:id="453"/>
    </w:p>
    <w:bookmarkEnd w:id="448"/>
    <w:bookmarkEnd w:id="449"/>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tel/fax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box(es)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4" w:name="_Toc78273053"/>
      <w:bookmarkStart w:id="455" w:name="_Toc108950347"/>
      <w:r w:rsidRPr="00633E6D">
        <w:rPr>
          <w:rStyle w:val="Table"/>
          <w:rFonts w:ascii="Times New Roman" w:hAnsi="Times New Roman"/>
          <w:b/>
          <w:spacing w:val="-2"/>
          <w:sz w:val="24"/>
        </w:rPr>
        <w:lastRenderedPageBreak/>
        <w:t xml:space="preserve"> </w:t>
      </w:r>
      <w:bookmarkEnd w:id="454"/>
      <w:bookmarkEnd w:id="455"/>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6" w:name="_Toc125871310"/>
      <w:bookmarkStart w:id="457" w:name="_Toc127160594"/>
      <w:bookmarkStart w:id="458" w:name="_Toc138144066"/>
      <w:bookmarkStart w:id="459" w:name="_Toc235671330"/>
      <w:r w:rsidRPr="00633E6D">
        <w:t>Party to J</w:t>
      </w:r>
      <w:r w:rsidR="00434501" w:rsidRPr="00633E6D">
        <w:t>oint Venture</w:t>
      </w:r>
      <w:r w:rsidRPr="00633E6D">
        <w:t xml:space="preserve"> Information Sheet</w:t>
      </w:r>
      <w:bookmarkEnd w:id="456"/>
      <w:bookmarkEnd w:id="457"/>
      <w:bookmarkEnd w:id="458"/>
      <w:bookmarkEnd w:id="459"/>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box(es)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231FA6" w:rsidRPr="00F15A40" w:rsidRDefault="00231FA6" w:rsidP="00231FA6">
      <w:pPr>
        <w:rPr>
          <w:color w:val="000000"/>
        </w:rPr>
      </w:pPr>
      <w:bookmarkStart w:id="460" w:name="_Toc125873866"/>
    </w:p>
    <w:p w:rsidR="00231FA6" w:rsidRPr="00F15A40" w:rsidRDefault="00231FA6" w:rsidP="00231FA6">
      <w:pPr>
        <w:pStyle w:val="Section4-Heading2"/>
        <w:rPr>
          <w:bCs/>
          <w:color w:val="000000"/>
          <w:spacing w:val="10"/>
          <w:szCs w:val="32"/>
        </w:rPr>
      </w:pPr>
      <w:bookmarkStart w:id="461" w:name="_Toc446329313"/>
      <w:bookmarkStart w:id="462" w:name="_Toc473887086"/>
      <w:r w:rsidRPr="00F15A40">
        <w:rPr>
          <w:color w:val="000000"/>
          <w:szCs w:val="32"/>
        </w:rPr>
        <w:t xml:space="preserve">Form CON – 2: </w:t>
      </w:r>
      <w:r w:rsidRPr="00F15A40">
        <w:rPr>
          <w:color w:val="000000"/>
        </w:rPr>
        <w:t>Historical Contract Non-Performance, Pending Litigation and Litigation History</w:t>
      </w:r>
      <w:bookmarkEnd w:id="461"/>
      <w:bookmarkEnd w:id="462"/>
    </w:p>
    <w:p w:rsidR="00231FA6" w:rsidRPr="00F15A40" w:rsidRDefault="00231FA6" w:rsidP="00231FA6">
      <w:pPr>
        <w:spacing w:before="288" w:after="324" w:line="264" w:lineRule="exact"/>
        <w:jc w:val="right"/>
        <w:rPr>
          <w:color w:val="000000"/>
          <w:spacing w:val="-4"/>
        </w:rPr>
      </w:pPr>
      <w:r w:rsidRPr="00F15A40">
        <w:rPr>
          <w:color w:val="000000"/>
          <w:spacing w:val="-4"/>
        </w:rPr>
        <w:t xml:space="preserve">Bidder’s Name: </w:t>
      </w:r>
      <w:r w:rsidRPr="00F15A40">
        <w:rPr>
          <w:i/>
          <w:iCs/>
          <w:color w:val="000000"/>
          <w:spacing w:val="-6"/>
        </w:rPr>
        <w:t>________________</w:t>
      </w:r>
      <w:r w:rsidRPr="00F15A40">
        <w:rPr>
          <w:i/>
          <w:iCs/>
          <w:color w:val="000000"/>
          <w:spacing w:val="-6"/>
        </w:rPr>
        <w:br/>
      </w:r>
      <w:r w:rsidRPr="00F15A40">
        <w:rPr>
          <w:color w:val="000000"/>
          <w:spacing w:val="-4"/>
        </w:rPr>
        <w:t xml:space="preserve">Date: </w:t>
      </w:r>
      <w:r w:rsidRPr="00F15A40">
        <w:rPr>
          <w:i/>
          <w:iCs/>
          <w:color w:val="000000"/>
          <w:spacing w:val="-6"/>
        </w:rPr>
        <w:t>______________________</w:t>
      </w:r>
      <w:r w:rsidRPr="00F15A40">
        <w:rPr>
          <w:i/>
          <w:iCs/>
          <w:color w:val="000000"/>
          <w:spacing w:val="-6"/>
        </w:rPr>
        <w:br/>
      </w:r>
      <w:r w:rsidRPr="00F15A40">
        <w:rPr>
          <w:color w:val="000000"/>
          <w:spacing w:val="-4"/>
        </w:rPr>
        <w:t>Joint Venture Member’s Name_________________________</w:t>
      </w:r>
      <w:r w:rsidRPr="00F15A40">
        <w:rPr>
          <w:i/>
          <w:iCs/>
          <w:color w:val="000000"/>
          <w:spacing w:val="-6"/>
        </w:rPr>
        <w:br/>
      </w:r>
      <w:r w:rsidRPr="00F15A40">
        <w:rPr>
          <w:color w:val="000000"/>
          <w:spacing w:val="-4"/>
        </w:rPr>
        <w:t xml:space="preserve">RFB No. and title: </w:t>
      </w:r>
      <w:r w:rsidRPr="00F15A40">
        <w:rPr>
          <w:i/>
          <w:iCs/>
          <w:color w:val="000000"/>
          <w:spacing w:val="-6"/>
        </w:rPr>
        <w:t>___________________________</w:t>
      </w:r>
      <w:r w:rsidRPr="00F15A40">
        <w:rPr>
          <w:i/>
          <w:iCs/>
          <w:color w:val="000000"/>
          <w:spacing w:val="-6"/>
        </w:rPr>
        <w:br/>
      </w:r>
      <w:r w:rsidRPr="00F15A40">
        <w:rPr>
          <w:color w:val="000000"/>
          <w:spacing w:val="-4"/>
        </w:rPr>
        <w:t xml:space="preserve">Page </w:t>
      </w:r>
      <w:r w:rsidRPr="00F15A40">
        <w:rPr>
          <w:i/>
          <w:iCs/>
          <w:color w:val="000000"/>
          <w:spacing w:val="-6"/>
        </w:rPr>
        <w:t>_______________</w:t>
      </w:r>
      <w:r w:rsidRPr="00F15A40">
        <w:rPr>
          <w:color w:val="000000"/>
          <w:spacing w:val="-4"/>
        </w:rPr>
        <w:t xml:space="preserve">of </w:t>
      </w:r>
      <w:r w:rsidRPr="00F15A40">
        <w:rPr>
          <w:i/>
          <w:iCs/>
          <w:color w:val="000000"/>
          <w:spacing w:val="-6"/>
        </w:rPr>
        <w:t>______________</w:t>
      </w:r>
      <w:r w:rsidRPr="00F15A40">
        <w:rPr>
          <w:color w:val="000000"/>
          <w:spacing w:val="-4"/>
        </w:rPr>
        <w:t>pages</w:t>
      </w:r>
    </w:p>
    <w:p w:rsidR="00231FA6" w:rsidRPr="00F15A40" w:rsidRDefault="00231FA6" w:rsidP="00231FA6">
      <w:pPr>
        <w:spacing w:before="240" w:after="240" w:line="264" w:lineRule="exact"/>
        <w:jc w:val="right"/>
        <w:rPr>
          <w:color w:val="000000"/>
          <w:spacing w:val="-4"/>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spacing w:val="-4"/>
              </w:rPr>
            </w:pPr>
            <w:r w:rsidRPr="00F15A40">
              <w:rPr>
                <w:color w:val="000000"/>
                <w:spacing w:val="-4"/>
              </w:rPr>
              <w:t xml:space="preserve">Non-Performed Contracts in accordance with Section III, Evaluation and Qualification Criteria </w:t>
            </w:r>
          </w:p>
        </w:tc>
      </w:tr>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540" w:hanging="441"/>
              <w:rPr>
                <w:color w:val="000000"/>
                <w:spacing w:val="-4"/>
              </w:rPr>
            </w:pPr>
            <w:r w:rsidRPr="00F15A40">
              <w:rPr>
                <w:rFonts w:eastAsia="MS Mincho"/>
                <w:color w:val="000000"/>
                <w:spacing w:val="-2"/>
              </w:rPr>
              <w:sym w:font="Wingdings" w:char="F0A8"/>
            </w:r>
            <w:r w:rsidRPr="00F15A40">
              <w:rPr>
                <w:rFonts w:eastAsia="MS Mincho"/>
                <w:color w:val="000000"/>
                <w:spacing w:val="-2"/>
              </w:rPr>
              <w:tab/>
            </w:r>
            <w:r w:rsidRPr="00F15A40">
              <w:rPr>
                <w:color w:val="000000"/>
                <w:spacing w:val="-6"/>
              </w:rPr>
              <w:t>Contract non-performance did not occur 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i/>
                <w:iCs/>
                <w:color w:val="000000"/>
                <w:spacing w:val="-6"/>
              </w:rPr>
              <w:t xml:space="preserve"> </w:t>
            </w:r>
            <w:r w:rsidRPr="00F15A40">
              <w:rPr>
                <w:color w:val="000000"/>
                <w:spacing w:val="-4"/>
              </w:rPr>
              <w:t xml:space="preserve">specified in Section III, Evaluation and </w:t>
            </w:r>
            <w:r w:rsidRPr="00F15A40">
              <w:rPr>
                <w:color w:val="000000"/>
                <w:spacing w:val="-7"/>
              </w:rPr>
              <w:t xml:space="preserve">Qualification Criteria, Sub-Factor </w:t>
            </w:r>
            <w:r w:rsidRPr="00F15A40">
              <w:rPr>
                <w:color w:val="000000"/>
                <w:spacing w:val="-4"/>
              </w:rPr>
              <w:t>2.1.</w:t>
            </w:r>
          </w:p>
          <w:p w:rsidR="00231FA6" w:rsidRPr="00F15A40" w:rsidRDefault="00231FA6" w:rsidP="00896F35">
            <w:pPr>
              <w:spacing w:before="60" w:after="60"/>
              <w:ind w:left="540" w:hanging="441"/>
              <w:rPr>
                <w:color w:val="000000"/>
                <w:spacing w:val="-4"/>
              </w:rPr>
            </w:pPr>
            <w:r w:rsidRPr="00F15A40">
              <w:rPr>
                <w:rFonts w:eastAsia="MS Mincho"/>
                <w:color w:val="000000"/>
                <w:spacing w:val="-2"/>
              </w:rPr>
              <w:sym w:font="Wingdings" w:char="F0A8"/>
            </w:r>
            <w:r w:rsidRPr="00F15A40">
              <w:rPr>
                <w:color w:val="000000"/>
                <w:spacing w:val="-4"/>
              </w:rPr>
              <w:tab/>
              <w:t xml:space="preserve">Contract(s) not performed </w:t>
            </w:r>
            <w:r w:rsidRPr="00F15A40">
              <w:rPr>
                <w:color w:val="000000"/>
                <w:spacing w:val="-6"/>
              </w:rPr>
              <w:t>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color w:val="000000"/>
                <w:spacing w:val="-4"/>
              </w:rPr>
              <w:t xml:space="preserve"> specified in Section III, Evaluation and Qualification Criteria, requirement 2.1</w:t>
            </w:r>
          </w:p>
        </w:tc>
      </w:tr>
      <w:tr w:rsidR="00231FA6" w:rsidRPr="00F15A40" w:rsidTr="00896F35">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02"/>
              <w:rPr>
                <w:b/>
                <w:bCs/>
                <w:color w:val="000000"/>
                <w:spacing w:val="-4"/>
              </w:rPr>
            </w:pPr>
            <w:r w:rsidRPr="00F15A40">
              <w:rPr>
                <w:b/>
                <w:bCs/>
                <w:color w:val="000000"/>
                <w:spacing w:val="-4"/>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12"/>
              <w:jc w:val="center"/>
              <w:rPr>
                <w:b/>
                <w:bCs/>
                <w:color w:val="000000"/>
                <w:spacing w:val="-4"/>
              </w:rPr>
            </w:pPr>
            <w:r w:rsidRPr="00F15A40">
              <w:rPr>
                <w:b/>
                <w:bCs/>
                <w:color w:val="000000"/>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323"/>
              <w:rPr>
                <w:b/>
                <w:bCs/>
                <w:color w:val="000000"/>
                <w:spacing w:val="-4"/>
              </w:rPr>
            </w:pPr>
            <w:r w:rsidRPr="00F15A40">
              <w:rPr>
                <w:b/>
                <w:bCs/>
                <w:color w:val="000000"/>
                <w:spacing w:val="-4"/>
              </w:rPr>
              <w:t>Contract Identification</w:t>
            </w:r>
          </w:p>
          <w:p w:rsidR="00231FA6" w:rsidRPr="00F15A40" w:rsidRDefault="00231FA6" w:rsidP="00896F35">
            <w:pPr>
              <w:spacing w:before="60" w:after="60"/>
              <w:ind w:left="60"/>
              <w:rPr>
                <w:i/>
                <w:iCs/>
                <w:color w:val="000000"/>
                <w:spacing w:val="-6"/>
              </w:rPr>
            </w:pP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jc w:val="center"/>
              <w:rPr>
                <w:i/>
                <w:iCs/>
                <w:color w:val="000000"/>
                <w:spacing w:val="-6"/>
              </w:rPr>
            </w:pPr>
            <w:r w:rsidRPr="00F15A40">
              <w:rPr>
                <w:b/>
                <w:bCs/>
                <w:color w:val="000000"/>
                <w:spacing w:val="-4"/>
              </w:rPr>
              <w:t>Total Contract Amount (current value, currency, exchange rate and US$ equivalent)</w:t>
            </w:r>
          </w:p>
        </w:tc>
      </w:tr>
      <w:tr w:rsidR="00231FA6" w:rsidRPr="00F15A40" w:rsidTr="00896F35">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 xml:space="preserve">[insert </w:t>
            </w:r>
            <w:r w:rsidRPr="00F15A40">
              <w:rPr>
                <w:i/>
                <w:iCs/>
                <w:color w:val="000000"/>
                <w:spacing w:val="-9"/>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60"/>
              <w:rPr>
                <w:i/>
                <w:iCs/>
                <w:color w:val="000000"/>
                <w:spacing w:val="-6"/>
              </w:rPr>
            </w:pPr>
            <w:r w:rsidRPr="00F15A40">
              <w:rPr>
                <w:color w:val="000000"/>
                <w:spacing w:val="-4"/>
              </w:rPr>
              <w:t xml:space="preserve">Contract Identification: </w:t>
            </w:r>
            <w:r w:rsidRPr="00F15A40">
              <w:rPr>
                <w:i/>
                <w:iCs/>
                <w:color w:val="000000"/>
                <w:spacing w:val="-6"/>
              </w:rPr>
              <w:t>[indicate complete contract name/ number, and any other identification]</w:t>
            </w:r>
          </w:p>
          <w:p w:rsidR="00231FA6" w:rsidRPr="00F15A40" w:rsidRDefault="00231FA6" w:rsidP="00896F35">
            <w:pPr>
              <w:spacing w:before="60" w:after="60"/>
              <w:ind w:left="60"/>
              <w:rPr>
                <w:i/>
                <w:iCs/>
                <w:color w:val="000000"/>
                <w:spacing w:val="-6"/>
              </w:rPr>
            </w:pPr>
            <w:r w:rsidRPr="00F15A40">
              <w:rPr>
                <w:color w:val="000000"/>
                <w:spacing w:val="-4"/>
              </w:rPr>
              <w:t xml:space="preserve">Name of Employer: </w:t>
            </w:r>
            <w:r w:rsidRPr="00F15A40">
              <w:rPr>
                <w:i/>
                <w:iCs/>
                <w:color w:val="000000"/>
                <w:spacing w:val="-6"/>
              </w:rPr>
              <w:t>[insert full name]</w:t>
            </w:r>
          </w:p>
          <w:p w:rsidR="00231FA6" w:rsidRPr="00F15A40" w:rsidRDefault="00231FA6" w:rsidP="00896F35">
            <w:pPr>
              <w:spacing w:before="60" w:after="60"/>
              <w:ind w:left="58"/>
              <w:rPr>
                <w:i/>
                <w:iCs/>
                <w:color w:val="000000"/>
                <w:spacing w:val="-6"/>
              </w:rPr>
            </w:pPr>
            <w:r w:rsidRPr="00F15A40">
              <w:rPr>
                <w:color w:val="000000"/>
                <w:spacing w:val="-4"/>
              </w:rPr>
              <w:t xml:space="preserve">Address of Employer: </w:t>
            </w:r>
            <w:r w:rsidRPr="00F15A40">
              <w:rPr>
                <w:i/>
                <w:iCs/>
                <w:color w:val="000000"/>
                <w:spacing w:val="-6"/>
              </w:rPr>
              <w:t>[insert street/city/country]</w:t>
            </w:r>
          </w:p>
          <w:p w:rsidR="00231FA6" w:rsidRPr="00F15A40" w:rsidRDefault="00231FA6" w:rsidP="00896F35">
            <w:pPr>
              <w:spacing w:before="60" w:after="60"/>
              <w:ind w:left="58"/>
              <w:rPr>
                <w:color w:val="000000"/>
              </w:rPr>
            </w:pPr>
            <w:r w:rsidRPr="00F15A40">
              <w:rPr>
                <w:color w:val="000000"/>
                <w:spacing w:val="-4"/>
              </w:rPr>
              <w:t xml:space="preserve">Reason(s) for nonperformance: </w:t>
            </w:r>
            <w:r w:rsidRPr="00F15A40">
              <w:rPr>
                <w:i/>
                <w:iCs/>
                <w:color w:val="000000"/>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[insert amount]</w:t>
            </w:r>
          </w:p>
        </w:tc>
      </w:tr>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jc w:val="center"/>
              <w:rPr>
                <w:color w:val="000000"/>
                <w:spacing w:val="-4"/>
              </w:rPr>
            </w:pPr>
            <w:r w:rsidRPr="00F15A40">
              <w:rPr>
                <w:color w:val="000000"/>
                <w:spacing w:val="-8"/>
              </w:rPr>
              <w:t xml:space="preserve">Pending Litigation, in accordance with Section III, </w:t>
            </w:r>
            <w:r w:rsidRPr="00F15A40">
              <w:rPr>
                <w:bCs/>
                <w:color w:val="000000"/>
              </w:rPr>
              <w:t>Evaluation and Qualification Criteria</w:t>
            </w:r>
          </w:p>
        </w:tc>
      </w:tr>
      <w:tr w:rsidR="00231FA6" w:rsidRPr="00F15A40" w:rsidTr="00896F35">
        <w:tc>
          <w:tcPr>
            <w:tcW w:w="9389" w:type="dxa"/>
            <w:gridSpan w:val="4"/>
            <w:tcBorders>
              <w:top w:val="single" w:sz="2" w:space="0" w:color="auto"/>
              <w:left w:val="single" w:sz="2" w:space="0" w:color="auto"/>
              <w:right w:val="single" w:sz="2" w:space="0" w:color="auto"/>
            </w:tcBorders>
          </w:tcPr>
          <w:p w:rsidR="00231FA6" w:rsidRPr="00F15A40" w:rsidRDefault="00231FA6" w:rsidP="00896F35">
            <w:pPr>
              <w:spacing w:before="60" w:after="60"/>
              <w:ind w:left="540"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6"/>
              </w:rPr>
              <w:t xml:space="preserve">No pending </w:t>
            </w:r>
            <w:r w:rsidRPr="00F15A40">
              <w:rPr>
                <w:color w:val="000000"/>
                <w:spacing w:val="-8"/>
              </w:rPr>
              <w:t>litigation</w:t>
            </w:r>
            <w:r w:rsidRPr="00F15A40">
              <w:rPr>
                <w:color w:val="000000"/>
                <w:spacing w:val="-6"/>
              </w:rPr>
              <w:t xml:space="preserve"> in accordance with Section </w:t>
            </w:r>
            <w:r w:rsidRPr="00F15A40">
              <w:rPr>
                <w:color w:val="000000"/>
                <w:spacing w:val="-4"/>
              </w:rPr>
              <w:t xml:space="preserve">III, </w:t>
            </w:r>
            <w:r w:rsidRPr="00F15A40">
              <w:rPr>
                <w:bCs/>
                <w:color w:val="000000"/>
              </w:rPr>
              <w:t>Evaluation and Qualification Criteria</w:t>
            </w:r>
            <w:r w:rsidRPr="00F15A40">
              <w:rPr>
                <w:color w:val="000000"/>
                <w:spacing w:val="-4"/>
              </w:rPr>
              <w:t>, Sub-Factor 2.3.</w:t>
            </w:r>
          </w:p>
        </w:tc>
      </w:tr>
      <w:tr w:rsidR="00231FA6" w:rsidRPr="00F15A40" w:rsidTr="00896F35">
        <w:tc>
          <w:tcPr>
            <w:tcW w:w="9389" w:type="dxa"/>
            <w:gridSpan w:val="4"/>
            <w:tcBorders>
              <w:left w:val="single" w:sz="2" w:space="0" w:color="auto"/>
              <w:bottom w:val="single" w:sz="2" w:space="0" w:color="auto"/>
              <w:right w:val="single" w:sz="2" w:space="0" w:color="auto"/>
            </w:tcBorders>
          </w:tcPr>
          <w:p w:rsidR="00231FA6" w:rsidRPr="00F15A40" w:rsidRDefault="00231FA6" w:rsidP="00896F35">
            <w:pPr>
              <w:spacing w:before="60" w:after="60"/>
              <w:ind w:left="540" w:right="125"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8"/>
              </w:rPr>
              <w:t xml:space="preserve">Pending litigation in accordance with Section III, </w:t>
            </w:r>
            <w:r w:rsidRPr="00F15A40">
              <w:rPr>
                <w:color w:val="000000"/>
                <w:spacing w:val="-4"/>
              </w:rPr>
              <w:t>Evaluation and Qualification Criteria, Sub-Factor 2.3 as indicated below.</w:t>
            </w:r>
          </w:p>
        </w:tc>
      </w:tr>
    </w:tbl>
    <w:p w:rsidR="00231FA6" w:rsidRPr="00F15A40" w:rsidRDefault="00231FA6" w:rsidP="00231FA6">
      <w:pPr>
        <w:spacing w:line="468" w:lineRule="atLeast"/>
        <w:rPr>
          <w:b/>
          <w:bCs/>
          <w:color w:val="000000"/>
          <w:spacing w:val="8"/>
        </w:rPr>
      </w:pPr>
    </w:p>
    <w:p w:rsidR="00231FA6" w:rsidRDefault="00231FA6" w:rsidP="003A0AC2">
      <w:pPr>
        <w:spacing w:line="276" w:lineRule="auto"/>
        <w:jc w:val="center"/>
      </w:pPr>
      <w:r>
        <w:br w:type="page"/>
      </w:r>
    </w:p>
    <w:p w:rsidR="003A0AC2" w:rsidRPr="00633E6D" w:rsidRDefault="003A0AC2" w:rsidP="003A0AC2">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0"/>
    </w:p>
    <w:p w:rsidR="007B586E" w:rsidRPr="00633E6D" w:rsidRDefault="007B586E" w:rsidP="006247D1">
      <w:pPr>
        <w:pStyle w:val="S4-Header2"/>
        <w:spacing w:line="276" w:lineRule="auto"/>
      </w:pPr>
      <w:bookmarkStart w:id="463" w:name="_Toc41971547"/>
      <w:bookmarkStart w:id="464" w:name="_Toc125871312"/>
      <w:bookmarkStart w:id="465" w:name="_Toc127160596"/>
      <w:bookmarkStart w:id="466" w:name="_Toc138144068"/>
      <w:bookmarkStart w:id="467" w:name="_Toc235671332"/>
      <w:r w:rsidRPr="00633E6D">
        <w:t>Current Contract Commitments/Works in Progress</w:t>
      </w:r>
      <w:bookmarkEnd w:id="463"/>
      <w:bookmarkEnd w:id="464"/>
      <w:bookmarkEnd w:id="465"/>
      <w:bookmarkEnd w:id="466"/>
      <w:bookmarkEnd w:id="467"/>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address/tel/fax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equiv)</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8" w:name="_Toc127160597"/>
      <w:bookmarkStart w:id="469" w:name="_Toc138144069"/>
      <w:bookmarkStart w:id="470" w:name="_Toc235671333"/>
      <w:bookmarkStart w:id="471"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lastRenderedPageBreak/>
        <w:t>Form FIN – 2.1</w:t>
      </w:r>
    </w:p>
    <w:p w:rsidR="007B586E" w:rsidRPr="00633E6D" w:rsidRDefault="007B586E" w:rsidP="006247D1">
      <w:pPr>
        <w:pStyle w:val="S4-Header2"/>
        <w:spacing w:line="276" w:lineRule="auto"/>
      </w:pPr>
      <w:r w:rsidRPr="00633E6D">
        <w:t>Financial Situation</w:t>
      </w:r>
      <w:bookmarkEnd w:id="468"/>
      <w:bookmarkEnd w:id="469"/>
      <w:bookmarkEnd w:id="470"/>
      <w:r w:rsidR="00DB3E8D" w:rsidRPr="00633E6D">
        <w:t xml:space="preserve"> </w:t>
      </w:r>
    </w:p>
    <w:p w:rsidR="007B586E" w:rsidRPr="00633E6D" w:rsidRDefault="007B586E" w:rsidP="006247D1">
      <w:pPr>
        <w:spacing w:before="120" w:after="120" w:line="276" w:lineRule="auto"/>
        <w:jc w:val="center"/>
        <w:rPr>
          <w:b/>
        </w:rPr>
      </w:pPr>
      <w:bookmarkStart w:id="472" w:name="_Toc498847216"/>
      <w:bookmarkStart w:id="473" w:name="_Toc498850089"/>
      <w:bookmarkStart w:id="474" w:name="_Toc498851694"/>
      <w:bookmarkStart w:id="475" w:name="_Toc499021795"/>
      <w:bookmarkStart w:id="476" w:name="_Toc499023478"/>
      <w:bookmarkStart w:id="477" w:name="_Toc501529960"/>
      <w:bookmarkStart w:id="478" w:name="_Toc23302381"/>
      <w:bookmarkStart w:id="479" w:name="_Toc125871313"/>
      <w:bookmarkStart w:id="480" w:name="_Toc127160598"/>
      <w:r w:rsidRPr="00633E6D">
        <w:rPr>
          <w:b/>
        </w:rPr>
        <w:t xml:space="preserve">Historical Financial </w:t>
      </w:r>
      <w:bookmarkEnd w:id="472"/>
      <w:bookmarkEnd w:id="473"/>
      <w:bookmarkEnd w:id="474"/>
      <w:bookmarkEnd w:id="475"/>
      <w:bookmarkEnd w:id="476"/>
      <w:bookmarkEnd w:id="477"/>
      <w:bookmarkEnd w:id="478"/>
      <w:r w:rsidRPr="00633E6D">
        <w:rPr>
          <w:b/>
        </w:rPr>
        <w:t>Performance</w:t>
      </w:r>
      <w:bookmarkEnd w:id="479"/>
      <w:bookmarkEnd w:id="480"/>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r w:rsidR="007C1FF0" w:rsidRPr="00633E6D">
              <w:rPr>
                <w:b/>
                <w:sz w:val="22"/>
                <w:szCs w:val="22"/>
              </w:rPr>
              <w:t>equiv</w:t>
            </w:r>
            <w:r w:rsidR="0028392C" w:rsidRPr="00633E6D">
              <w:rPr>
                <w:b/>
                <w:sz w:val="22"/>
                <w:szCs w:val="22"/>
              </w:rPr>
              <w:t>)</w:t>
            </w:r>
          </w:p>
        </w:tc>
        <w:tc>
          <w:tcPr>
            <w:tcW w:w="7380" w:type="dxa"/>
            <w:gridSpan w:val="5"/>
            <w:shd w:val="clear" w:color="auto" w:fill="FFF7E1"/>
            <w:vAlign w:val="center"/>
          </w:tcPr>
          <w:p w:rsidR="007B586E" w:rsidRPr="00633E6D" w:rsidRDefault="007B586E" w:rsidP="001B31B8">
            <w:pPr>
              <w:spacing w:before="120" w:after="120" w:line="276" w:lineRule="auto"/>
              <w:jc w:val="center"/>
              <w:rPr>
                <w:b/>
                <w:strike/>
                <w:sz w:val="22"/>
                <w:szCs w:val="22"/>
              </w:rPr>
            </w:pPr>
            <w:r w:rsidRPr="00633E6D">
              <w:rPr>
                <w:b/>
                <w:sz w:val="22"/>
                <w:szCs w:val="22"/>
              </w:rPr>
              <w:t xml:space="preserve">Historic information for previous </w:t>
            </w:r>
            <w:r w:rsidR="001B31B8">
              <w:rPr>
                <w:b/>
                <w:sz w:val="22"/>
                <w:szCs w:val="22"/>
              </w:rPr>
              <w:t xml:space="preserve">3 </w:t>
            </w:r>
            <w:r w:rsidRPr="00633E6D">
              <w:rPr>
                <w:b/>
                <w:sz w:val="22"/>
                <w:szCs w:val="22"/>
              </w:rPr>
              <w:t>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equiv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1B31B8" w:rsidP="004E77B3">
            <w:pPr>
              <w:spacing w:before="120" w:after="120" w:line="276" w:lineRule="auto"/>
              <w:jc w:val="center"/>
              <w:rPr>
                <w:b/>
                <w:sz w:val="20"/>
                <w:szCs w:val="20"/>
              </w:rPr>
            </w:pPr>
            <w:r>
              <w:rPr>
                <w:b/>
                <w:sz w:val="20"/>
                <w:szCs w:val="20"/>
              </w:rPr>
              <w:t>2018</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2017</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2016</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81" w:name="_Toc498849276"/>
      <w:bookmarkStart w:id="482" w:name="_Toc498850115"/>
      <w:bookmarkStart w:id="483"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81"/>
      <w:bookmarkEnd w:id="482"/>
      <w:bookmarkEnd w:id="483"/>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4" w:name="_Toc498849277"/>
      <w:bookmarkStart w:id="485" w:name="_Toc498850116"/>
      <w:bookmarkStart w:id="486"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4"/>
      <w:bookmarkEnd w:id="485"/>
      <w:bookmarkEnd w:id="486"/>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7" w:name="_Toc498849278"/>
      <w:bookmarkStart w:id="488" w:name="_Toc498850117"/>
      <w:bookmarkStart w:id="489" w:name="_Toc498851722"/>
      <w:r w:rsidRPr="00633E6D">
        <w:rPr>
          <w:sz w:val="20"/>
          <w:szCs w:val="20"/>
        </w:rPr>
        <w:t>Historic financial statements must be audited by a certified accountant</w:t>
      </w:r>
      <w:bookmarkEnd w:id="487"/>
      <w:bookmarkEnd w:id="488"/>
      <w:bookmarkEnd w:id="489"/>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90" w:name="_Toc498849280"/>
      <w:bookmarkStart w:id="491" w:name="_Toc498850119"/>
      <w:bookmarkStart w:id="492" w:name="_Toc498851724"/>
      <w:r w:rsidRPr="00633E6D">
        <w:rPr>
          <w:sz w:val="20"/>
          <w:szCs w:val="20"/>
        </w:rPr>
        <w:t>Historic financial statements must correspond to accounting periods already completed and audited (no statements for partial periods shall be requested or accepted)</w:t>
      </w:r>
      <w:bookmarkEnd w:id="490"/>
      <w:bookmarkEnd w:id="491"/>
      <w:bookmarkEnd w:id="492"/>
    </w:p>
    <w:p w:rsidR="007B586E" w:rsidRPr="00633E6D" w:rsidRDefault="007B586E" w:rsidP="00A940C4">
      <w:pPr>
        <w:spacing w:line="276" w:lineRule="auto"/>
        <w:jc w:val="center"/>
        <w:rPr>
          <w:b/>
        </w:rPr>
      </w:pPr>
      <w:r w:rsidRPr="00633E6D">
        <w:rPr>
          <w:b/>
        </w:rPr>
        <w:br w:type="page"/>
      </w:r>
      <w:bookmarkStart w:id="493" w:name="_Toc498849282"/>
      <w:bookmarkStart w:id="494" w:name="_Toc498850121"/>
      <w:bookmarkStart w:id="495" w:name="_Toc498851726"/>
      <w:bookmarkStart w:id="496" w:name="_Toc4390861"/>
      <w:bookmarkStart w:id="497" w:name="_Toc4405766"/>
      <w:bookmarkStart w:id="498" w:name="_Toc23215169"/>
      <w:bookmarkEnd w:id="493"/>
      <w:bookmarkEnd w:id="494"/>
      <w:bookmarkEnd w:id="495"/>
      <w:r w:rsidRPr="00633E6D">
        <w:rPr>
          <w:b/>
        </w:rPr>
        <w:lastRenderedPageBreak/>
        <w:t xml:space="preserve">Form FIN – </w:t>
      </w:r>
      <w:r w:rsidR="00A940C4" w:rsidRPr="00633E6D">
        <w:rPr>
          <w:b/>
        </w:rPr>
        <w:t>2</w:t>
      </w:r>
      <w:r w:rsidRPr="00633E6D">
        <w:rPr>
          <w:b/>
        </w:rPr>
        <w:t>.2</w:t>
      </w:r>
      <w:bookmarkEnd w:id="496"/>
      <w:bookmarkEnd w:id="497"/>
      <w:bookmarkEnd w:id="498"/>
    </w:p>
    <w:p w:rsidR="007B586E" w:rsidRPr="00633E6D" w:rsidRDefault="007B586E" w:rsidP="006247D1">
      <w:pPr>
        <w:pStyle w:val="S4-Header2"/>
        <w:spacing w:line="276" w:lineRule="auto"/>
      </w:pPr>
      <w:bookmarkStart w:id="499" w:name="_Toc23302382"/>
      <w:bookmarkStart w:id="500" w:name="_Toc125871314"/>
      <w:bookmarkStart w:id="501" w:name="_Toc127160599"/>
      <w:bookmarkStart w:id="502" w:name="_Toc138144070"/>
      <w:bookmarkStart w:id="503" w:name="_Toc235671334"/>
      <w:r w:rsidRPr="00633E6D">
        <w:t>Average Annual Turnover</w:t>
      </w:r>
      <w:bookmarkEnd w:id="499"/>
      <w:bookmarkEnd w:id="500"/>
      <w:bookmarkEnd w:id="501"/>
      <w:bookmarkEnd w:id="502"/>
      <w:bookmarkEnd w:id="503"/>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D13454">
        <w:trPr>
          <w:cantSplit/>
          <w:jc w:val="center"/>
        </w:trPr>
        <w:tc>
          <w:tcPr>
            <w:tcW w:w="242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423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D13454">
        <w:trPr>
          <w:cantSplit/>
          <w:jc w:val="center"/>
        </w:trPr>
        <w:tc>
          <w:tcPr>
            <w:tcW w:w="2425" w:type="dxa"/>
          </w:tcPr>
          <w:p w:rsidR="003A0AC2"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2018</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2017</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2016</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4" w:name="_Toc4390862"/>
      <w:bookmarkStart w:id="505" w:name="_Toc4405767"/>
      <w:bookmarkStart w:id="506" w:name="_Toc23215170"/>
      <w:bookmarkStart w:id="507"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4"/>
      <w:bookmarkEnd w:id="505"/>
      <w:bookmarkEnd w:id="506"/>
      <w:bookmarkEnd w:id="507"/>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71"/>
    </w:p>
    <w:p w:rsidR="007B586E" w:rsidRPr="00633E6D" w:rsidRDefault="007B586E" w:rsidP="006247D1">
      <w:pPr>
        <w:pStyle w:val="S4-Header2"/>
        <w:spacing w:line="276" w:lineRule="auto"/>
        <w:rPr>
          <w:rStyle w:val="Table"/>
          <w:b w:val="0"/>
          <w:spacing w:val="-2"/>
          <w:sz w:val="28"/>
          <w:szCs w:val="28"/>
        </w:rPr>
      </w:pPr>
      <w:bookmarkStart w:id="508" w:name="_Toc41971549"/>
      <w:bookmarkStart w:id="509" w:name="_Toc125871315"/>
      <w:bookmarkStart w:id="510" w:name="_Toc127160600"/>
      <w:bookmarkStart w:id="511" w:name="_Toc138144071"/>
      <w:bookmarkStart w:id="512" w:name="_Toc235671335"/>
      <w:r w:rsidRPr="00633E6D">
        <w:t>Financial Resources</w:t>
      </w:r>
      <w:bookmarkEnd w:id="508"/>
      <w:bookmarkEnd w:id="509"/>
      <w:bookmarkEnd w:id="510"/>
      <w:bookmarkEnd w:id="511"/>
      <w:bookmarkEnd w:id="512"/>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3" w:name="_Toc127160601"/>
      <w:r w:rsidRPr="00633E6D">
        <w:rPr>
          <w:b/>
          <w:sz w:val="28"/>
          <w:szCs w:val="28"/>
        </w:rPr>
        <w:lastRenderedPageBreak/>
        <w:t>Experience</w:t>
      </w:r>
      <w:bookmarkEnd w:id="513"/>
    </w:p>
    <w:p w:rsidR="007B586E" w:rsidRPr="00633E6D" w:rsidRDefault="007B586E" w:rsidP="006247D1">
      <w:pPr>
        <w:pStyle w:val="S4-Header2"/>
        <w:spacing w:after="120" w:line="276" w:lineRule="auto"/>
      </w:pPr>
      <w:bookmarkStart w:id="514" w:name="_Toc498847218"/>
      <w:bookmarkStart w:id="515" w:name="_Toc498850124"/>
      <w:bookmarkStart w:id="516" w:name="_Toc498851729"/>
      <w:bookmarkStart w:id="517" w:name="_Toc499021797"/>
      <w:bookmarkStart w:id="518" w:name="_Toc499023480"/>
      <w:bookmarkStart w:id="519" w:name="_Toc501529962"/>
      <w:bookmarkStart w:id="520" w:name="_Toc23302383"/>
      <w:bookmarkStart w:id="521" w:name="_Toc125871316"/>
      <w:bookmarkStart w:id="522" w:name="_Toc127160602"/>
      <w:bookmarkStart w:id="523" w:name="_Toc138144072"/>
      <w:bookmarkStart w:id="524" w:name="_Toc235671336"/>
      <w:r w:rsidRPr="00633E6D">
        <w:t>General Experience</w:t>
      </w:r>
      <w:bookmarkEnd w:id="514"/>
      <w:bookmarkEnd w:id="515"/>
      <w:bookmarkEnd w:id="516"/>
      <w:bookmarkEnd w:id="517"/>
      <w:bookmarkEnd w:id="518"/>
      <w:bookmarkEnd w:id="519"/>
      <w:bookmarkEnd w:id="520"/>
      <w:bookmarkEnd w:id="521"/>
      <w:bookmarkEnd w:id="522"/>
      <w:bookmarkEnd w:id="523"/>
      <w:bookmarkEnd w:id="524"/>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5" w:name="_Toc23302384"/>
      <w:bookmarkStart w:id="526" w:name="_Toc125871317"/>
      <w:bookmarkStart w:id="527" w:name="_Toc127160603"/>
      <w:bookmarkStart w:id="528" w:name="_Toc138144073"/>
      <w:bookmarkStart w:id="529" w:name="_Toc235671337"/>
      <w:r w:rsidRPr="00633E6D">
        <w:t>Specific Experience</w:t>
      </w:r>
      <w:bookmarkEnd w:id="525"/>
      <w:bookmarkEnd w:id="526"/>
      <w:bookmarkEnd w:id="527"/>
      <w:bookmarkEnd w:id="528"/>
      <w:bookmarkEnd w:id="529"/>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30" w:name="_Toc498847221"/>
      <w:bookmarkStart w:id="531" w:name="_Toc498850129"/>
      <w:bookmarkStart w:id="532" w:name="_Toc498851734"/>
      <w:bookmarkStart w:id="533" w:name="_Toc499021800"/>
      <w:bookmarkStart w:id="534" w:name="_Toc499023483"/>
      <w:bookmarkStart w:id="535" w:name="_Toc501529965"/>
      <w:r w:rsidRPr="00633E6D">
        <w:rPr>
          <w:b/>
          <w:bCs/>
          <w:sz w:val="28"/>
          <w:szCs w:val="28"/>
        </w:rPr>
        <w:t>Specific Experience</w:t>
      </w:r>
      <w:bookmarkEnd w:id="530"/>
      <w:bookmarkEnd w:id="531"/>
      <w:bookmarkEnd w:id="532"/>
      <w:bookmarkEnd w:id="533"/>
      <w:bookmarkEnd w:id="534"/>
      <w:r w:rsidRPr="00633E6D">
        <w:rPr>
          <w:b/>
          <w:bCs/>
          <w:sz w:val="28"/>
          <w:szCs w:val="28"/>
        </w:rPr>
        <w:t xml:space="preserve"> </w:t>
      </w:r>
      <w:bookmarkEnd w:id="535"/>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6" w:name="_Toc235671251"/>
      <w:r w:rsidRPr="00633E6D">
        <w:rPr>
          <w:rFonts w:cs="Arial"/>
        </w:rPr>
        <w:lastRenderedPageBreak/>
        <w:t xml:space="preserve">Section V - </w:t>
      </w:r>
      <w:r w:rsidRPr="00633E6D">
        <w:t>Eligible Countries</w:t>
      </w:r>
      <w:bookmarkEnd w:id="536"/>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7" w:name="_Toc235671252"/>
      <w:r w:rsidRPr="00633E6D">
        <w:t xml:space="preserve">PART 2 – </w:t>
      </w:r>
      <w:r w:rsidR="00283744" w:rsidRPr="00633E6D">
        <w:t>Employer</w:t>
      </w:r>
      <w:r w:rsidRPr="00633E6D">
        <w:t>’s Requirements</w:t>
      </w:r>
      <w:bookmarkEnd w:id="537"/>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8" w:name="_Toc235671253"/>
      <w:r w:rsidRPr="00633E6D">
        <w:rPr>
          <w:rFonts w:cs="Arial"/>
        </w:rPr>
        <w:t xml:space="preserve">Section VI - </w:t>
      </w:r>
      <w:r w:rsidR="00283744" w:rsidRPr="00633E6D">
        <w:t>Employer</w:t>
      </w:r>
      <w:r w:rsidRPr="00633E6D">
        <w:t>’s Requirements</w:t>
      </w:r>
      <w:bookmarkEnd w:id="538"/>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441F75"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39" w:name="_Toc23233012"/>
      <w:bookmarkStart w:id="540" w:name="_Toc23238061"/>
      <w:bookmarkStart w:id="541" w:name="_Toc41971552"/>
      <w:bookmarkStart w:id="542" w:name="_Toc73867681"/>
      <w:bookmarkStart w:id="543" w:name="_Toc78273063"/>
      <w:r w:rsidR="0087123E">
        <w:lastRenderedPageBreak/>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w:t>
      </w:r>
      <w:r w:rsidR="000B0D61">
        <w:rPr>
          <w:color w:val="000000"/>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441F75"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Adh.Hangnaameedhoo</w:t>
      </w:r>
      <w:bookmarkStart w:id="544" w:name="_GoBack"/>
      <w:bookmarkEnd w:id="544"/>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dhoni</w:t>
      </w:r>
      <w:r w:rsidR="00EC0E7B">
        <w:rPr>
          <w:sz w:val="22"/>
          <w:szCs w:val="22"/>
        </w:rPr>
        <w:t>’</w:t>
      </w:r>
      <w:r w:rsidRPr="0087123E">
        <w:rPr>
          <w:sz w:val="22"/>
          <w:szCs w:val="22"/>
        </w:rPr>
        <w:t>s,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(quaywall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Mooring of mainly locally registered large vessels in the main quaywall</w:t>
      </w:r>
    </w:p>
    <w:p w:rsidR="0087123E" w:rsidRPr="0087123E" w:rsidRDefault="0087123E" w:rsidP="00F730F9">
      <w:pPr>
        <w:pStyle w:val="ListParagraph"/>
        <w:numPr>
          <w:ilvl w:val="0"/>
          <w:numId w:val="49"/>
        </w:numPr>
        <w:spacing w:line="276" w:lineRule="auto"/>
        <w:contextualSpacing w:val="0"/>
        <w:jc w:val="both"/>
      </w:pPr>
      <w:r w:rsidRPr="0087123E">
        <w:lastRenderedPageBreak/>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harbor (Eg.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The vessel mooring area should be designed such that it provides reasonable shelter from adverse weather conditions throughout the year. Mooring area for the larger vessels on the main quaywall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w:t>
      </w:r>
      <w:r w:rsidRPr="0087123E">
        <w:rPr>
          <w:rFonts w:ascii="Times New Roman" w:hAnsi="Times New Roman" w:cs="Times New Roman"/>
          <w:sz w:val="22"/>
          <w:szCs w:val="22"/>
          <w:lang w:val="en-GB"/>
        </w:rPr>
        <w:lastRenderedPageBreak/>
        <w:t xml:space="preserve">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MPa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r>
        <w:rPr>
          <w:rFonts w:asciiTheme="majorBidi" w:hAnsiTheme="majorBidi" w:cstheme="majorBidi"/>
          <w:sz w:val="22"/>
          <w:szCs w:val="22"/>
          <w:lang w:val="en-GB"/>
        </w:rPr>
        <w:t>Groyne</w:t>
      </w:r>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 xml:space="preserve">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w:t>
      </w:r>
      <w:r w:rsidRPr="0087123E">
        <w:rPr>
          <w:color w:val="000000"/>
          <w:sz w:val="22"/>
          <w:szCs w:val="22"/>
        </w:rPr>
        <w:lastRenderedPageBreak/>
        <w:t>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39"/>
    <w:bookmarkEnd w:id="540"/>
    <w:bookmarkEnd w:id="541"/>
    <w:bookmarkEnd w:id="542"/>
    <w:bookmarkEnd w:id="543"/>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5" w:name="_Toc23233013"/>
      <w:bookmarkStart w:id="546" w:name="_Toc23238062"/>
      <w:bookmarkStart w:id="547" w:name="_Toc41971553"/>
      <w:bookmarkStart w:id="548" w:name="_Toc73867682"/>
      <w:bookmarkStart w:id="549" w:name="_Toc78273064"/>
      <w:bookmarkStart w:id="550" w:name="_Toc235671341"/>
      <w:r w:rsidRPr="00633E6D">
        <w:lastRenderedPageBreak/>
        <w:t>Drawings</w:t>
      </w:r>
      <w:bookmarkEnd w:id="545"/>
      <w:bookmarkEnd w:id="546"/>
      <w:bookmarkEnd w:id="547"/>
      <w:bookmarkEnd w:id="548"/>
      <w:bookmarkEnd w:id="549"/>
      <w:bookmarkEnd w:id="550"/>
    </w:p>
    <w:p w:rsidR="00C514E3" w:rsidRPr="00633E6D" w:rsidRDefault="000D0814" w:rsidP="006247D1">
      <w:pPr>
        <w:spacing w:line="276" w:lineRule="auto"/>
        <w:rPr>
          <w:sz w:val="22"/>
          <w:szCs w:val="22"/>
        </w:rPr>
      </w:pPr>
      <w:bookmarkStart w:id="551" w:name="_Toc23233014"/>
      <w:bookmarkStart w:id="552" w:name="_Toc23238063"/>
      <w:bookmarkStart w:id="553" w:name="_Toc41971554"/>
      <w:bookmarkStart w:id="554"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5"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6" w:name="_Toc6892707"/>
      <w:bookmarkStart w:id="557" w:name="_Toc86122858"/>
      <w:bookmarkStart w:id="558" w:name="_Toc235671342"/>
      <w:r w:rsidR="004C1B88" w:rsidRPr="00633E6D">
        <w:lastRenderedPageBreak/>
        <w:t>Bill of Quantities or Activity Schedule</w:t>
      </w:r>
      <w:bookmarkEnd w:id="556"/>
      <w:bookmarkEnd w:id="557"/>
      <w:bookmarkEnd w:id="558"/>
    </w:p>
    <w:p w:rsidR="00EA3FAA" w:rsidRPr="00633E6D" w:rsidRDefault="00EA3FAA" w:rsidP="006247D1">
      <w:pPr>
        <w:suppressAutoHyphens/>
        <w:spacing w:before="60" w:after="120" w:line="276" w:lineRule="auto"/>
      </w:pPr>
      <w:bookmarkStart w:id="559"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sq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sq mm</w:t>
            </w:r>
          </w:p>
          <w:p w:rsidR="003F0B1B" w:rsidRPr="00633E6D" w:rsidRDefault="003F0B1B" w:rsidP="006247D1">
            <w:pPr>
              <w:spacing w:before="60" w:after="60" w:line="276" w:lineRule="auto"/>
              <w:rPr>
                <w:color w:val="FF0000"/>
                <w:sz w:val="22"/>
                <w:szCs w:val="22"/>
              </w:rPr>
            </w:pPr>
            <w:r w:rsidRPr="00633E6D">
              <w:rPr>
                <w:color w:val="FF0000"/>
                <w:sz w:val="22"/>
                <w:szCs w:val="22"/>
              </w:rPr>
              <w:t>wk</w:t>
            </w:r>
          </w:p>
        </w:tc>
      </w:tr>
      <w:bookmarkEnd w:id="559"/>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60" w:name="_Toc235671343"/>
      <w:r w:rsidR="007B586E" w:rsidRPr="00633E6D">
        <w:lastRenderedPageBreak/>
        <w:t>Supplementary Information</w:t>
      </w:r>
      <w:bookmarkEnd w:id="551"/>
      <w:bookmarkEnd w:id="552"/>
      <w:bookmarkEnd w:id="553"/>
      <w:bookmarkEnd w:id="554"/>
      <w:bookmarkEnd w:id="555"/>
      <w:bookmarkEnd w:id="560"/>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61" w:name="_Toc235671254"/>
      <w:r w:rsidRPr="00124D45">
        <w:rPr>
          <w:b/>
          <w:bCs/>
          <w:sz w:val="32"/>
          <w:szCs w:val="32"/>
        </w:rPr>
        <w:lastRenderedPageBreak/>
        <w:t>PART 3 –</w:t>
      </w:r>
      <w:r w:rsidR="00CE4EB9" w:rsidRPr="00124D45">
        <w:rPr>
          <w:b/>
          <w:bCs/>
          <w:sz w:val="32"/>
          <w:szCs w:val="32"/>
        </w:rPr>
        <w:t>Contract</w:t>
      </w:r>
      <w:bookmarkEnd w:id="561"/>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078" w:rsidRDefault="00734078">
      <w:r>
        <w:separator/>
      </w:r>
    </w:p>
  </w:endnote>
  <w:endnote w:type="continuationSeparator" w:id="0">
    <w:p w:rsidR="00734078" w:rsidRDefault="0073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078" w:rsidRDefault="00734078">
      <w:r>
        <w:separator/>
      </w:r>
    </w:p>
  </w:footnote>
  <w:footnote w:type="continuationSeparator" w:id="0">
    <w:p w:rsidR="00734078" w:rsidRDefault="00734078">
      <w:r>
        <w:continuationSeparator/>
      </w:r>
    </w:p>
  </w:footnote>
  <w:footnote w:id="1">
    <w:p w:rsidR="00B37ABC" w:rsidRDefault="00B37ABC" w:rsidP="00B37ABC">
      <w:pPr>
        <w:pStyle w:val="FootnoteText"/>
        <w:tabs>
          <w:tab w:val="clear" w:pos="360"/>
          <w:tab w:val="left" w:pos="426"/>
        </w:tabs>
        <w:ind w:left="142" w:hanging="142"/>
      </w:pPr>
      <w:r>
        <w:rPr>
          <w:rStyle w:val="FootnoteReference"/>
        </w:rPr>
        <w:footnoteRef/>
      </w:r>
      <w:r>
        <w:t xml:space="preserve"> Nonperformance, as decided by the Employer, shall include </w:t>
      </w:r>
      <w:r w:rsidRPr="00D95926">
        <w:t xml:space="preserve">all contracts where </w:t>
      </w:r>
      <w:r>
        <w:t xml:space="preserve">(a) </w:t>
      </w:r>
      <w:r w:rsidRPr="00D95926">
        <w:t>non</w:t>
      </w:r>
      <w:r>
        <w:t>p</w:t>
      </w:r>
      <w:r w:rsidRPr="00D95926">
        <w:t xml:space="preserve">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Nonperformance shall not include contracts where Employers decision was </w:t>
      </w:r>
      <w:r w:rsidRPr="00191148">
        <w:t>overruled by t</w:t>
      </w:r>
      <w:r>
        <w:t xml:space="preserve">he dispute resolution mechanism. Nonperformance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2">
    <w:p w:rsidR="00B37ABC" w:rsidRDefault="00B37ABC" w:rsidP="00B37ABC">
      <w:pPr>
        <w:pStyle w:val="FootnoteText"/>
      </w:pPr>
      <w:r>
        <w:rPr>
          <w:rStyle w:val="FootnoteReference"/>
        </w:rPr>
        <w:footnoteRef/>
      </w:r>
      <w:r>
        <w:t xml:space="preserve"> This requirement also applies to contracts executed by the Bidder as JV member.</w:t>
      </w:r>
    </w:p>
  </w:footnote>
  <w:footnote w:id="3">
    <w:p w:rsidR="00B37ABC" w:rsidRDefault="00B37ABC" w:rsidP="00B37ABC">
      <w:pPr>
        <w:pStyle w:val="FootnoteText"/>
        <w:tabs>
          <w:tab w:val="clear" w:pos="360"/>
          <w:tab w:val="left" w:pos="180"/>
        </w:tabs>
        <w:ind w:left="90" w:hanging="9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4">
    <w:p w:rsidR="00B37ABC" w:rsidRPr="0049153D" w:rsidRDefault="00B37ABC">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5">
    <w:p w:rsidR="00B37ABC" w:rsidRDefault="00B37ABC">
      <w:pPr>
        <w:pStyle w:val="FootnoteText"/>
      </w:pPr>
      <w:r>
        <w:rPr>
          <w:rStyle w:val="FootnoteReference"/>
        </w:rPr>
        <w:footnoteRef/>
      </w:r>
      <w:r>
        <w:t xml:space="preserve"> </w:t>
      </w:r>
      <w:r>
        <w:rPr>
          <w:b/>
          <w:bCs/>
          <w:i/>
          <w:iCs/>
        </w:rPr>
        <w:t>Use one of the two options as appropriate.</w:t>
      </w:r>
    </w:p>
  </w:footnote>
  <w:footnote w:id="6">
    <w:p w:rsidR="00B37ABC" w:rsidRDefault="00B37ABC">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5F5C7C" w:rsidRDefault="00B37ABC"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326"/>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0D61"/>
    <w:rsid w:val="000B583E"/>
    <w:rsid w:val="000B6128"/>
    <w:rsid w:val="000C002E"/>
    <w:rsid w:val="000C2B9C"/>
    <w:rsid w:val="000C37A4"/>
    <w:rsid w:val="000C4BD5"/>
    <w:rsid w:val="000C64A4"/>
    <w:rsid w:val="000C7E9D"/>
    <w:rsid w:val="000D0814"/>
    <w:rsid w:val="000D1FA2"/>
    <w:rsid w:val="000D3519"/>
    <w:rsid w:val="000D64B0"/>
    <w:rsid w:val="000E49F6"/>
    <w:rsid w:val="000E539E"/>
    <w:rsid w:val="000E7B73"/>
    <w:rsid w:val="000F3246"/>
    <w:rsid w:val="000F50A5"/>
    <w:rsid w:val="000F5DAD"/>
    <w:rsid w:val="000F5FAB"/>
    <w:rsid w:val="00100F11"/>
    <w:rsid w:val="001011F7"/>
    <w:rsid w:val="00103A3C"/>
    <w:rsid w:val="00114585"/>
    <w:rsid w:val="00121A08"/>
    <w:rsid w:val="001229F7"/>
    <w:rsid w:val="0012471E"/>
    <w:rsid w:val="00124D45"/>
    <w:rsid w:val="00126623"/>
    <w:rsid w:val="00127692"/>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31B8"/>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1FA6"/>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826"/>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1F75"/>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17795"/>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677E0"/>
    <w:rsid w:val="006712F6"/>
    <w:rsid w:val="00672CD3"/>
    <w:rsid w:val="00673842"/>
    <w:rsid w:val="0067445B"/>
    <w:rsid w:val="006830BF"/>
    <w:rsid w:val="006833D0"/>
    <w:rsid w:val="00683A47"/>
    <w:rsid w:val="00690220"/>
    <w:rsid w:val="00690926"/>
    <w:rsid w:val="00691480"/>
    <w:rsid w:val="0069227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4078"/>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0E3"/>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6F1"/>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37ABC"/>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081"/>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0CB9"/>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454"/>
    <w:rsid w:val="00D13DF0"/>
    <w:rsid w:val="00D1430E"/>
    <w:rsid w:val="00D2676F"/>
    <w:rsid w:val="00D41CD2"/>
    <w:rsid w:val="00D51B56"/>
    <w:rsid w:val="00D52C0E"/>
    <w:rsid w:val="00D57A84"/>
    <w:rsid w:val="00D70245"/>
    <w:rsid w:val="00D8021D"/>
    <w:rsid w:val="00D8134E"/>
    <w:rsid w:val="00D83720"/>
    <w:rsid w:val="00D85434"/>
    <w:rsid w:val="00D854FD"/>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tabs>
        <w:tab w:val="clear" w:pos="504"/>
        <w:tab w:val="num" w:pos="360"/>
      </w:tabs>
      <w:ind w:left="0" w:firstLine="0"/>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uiPriority w:val="99"/>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uiPriority w:val="59"/>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B37ABC"/>
    <w:rPr>
      <w:lang w:val="en-GB"/>
    </w:rPr>
  </w:style>
  <w:style w:type="paragraph" w:customStyle="1" w:styleId="Style11">
    <w:name w:val="Style 11"/>
    <w:basedOn w:val="Normal"/>
    <w:rsid w:val="00B37ABC"/>
    <w:pPr>
      <w:widowControl w:val="0"/>
      <w:autoSpaceDE w:val="0"/>
      <w:autoSpaceDN w:val="0"/>
      <w:spacing w:line="384" w:lineRule="atLeast"/>
    </w:pPr>
    <w:rPr>
      <w:lang w:val="en-US"/>
    </w:rPr>
  </w:style>
  <w:style w:type="paragraph" w:customStyle="1" w:styleId="Section4-Heading2">
    <w:name w:val="Section 4 - Heading 2"/>
    <w:basedOn w:val="Normal"/>
    <w:rsid w:val="00231FA6"/>
    <w:pPr>
      <w:spacing w:after="200"/>
      <w:jc w:val="center"/>
    </w:pPr>
    <w:rPr>
      <w:b/>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2EC6-3CF3-47F4-9EE5-CC5BA020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69</Pages>
  <Words>15600</Words>
  <Characters>88920</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104312</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17</cp:revision>
  <cp:lastPrinted>2016-03-06T03:54:00Z</cp:lastPrinted>
  <dcterms:created xsi:type="dcterms:W3CDTF">2019-05-11T05:45:00Z</dcterms:created>
  <dcterms:modified xsi:type="dcterms:W3CDTF">2019-09-04T07:13:00Z</dcterms:modified>
</cp:coreProperties>
</file>